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2B37" w14:textId="77777777" w:rsidR="00895D1E" w:rsidRPr="00EB10FC" w:rsidRDefault="000A6CBC">
      <w:pPr>
        <w:spacing w:after="0"/>
        <w:jc w:val="right"/>
        <w:rPr>
          <w:rFonts w:asciiTheme="minorHAnsi" w:hAnsiTheme="minorHAnsi" w:cstheme="minorHAnsi"/>
          <w:b/>
          <w:sz w:val="32"/>
          <w:szCs w:val="32"/>
        </w:rPr>
      </w:pPr>
      <w:r w:rsidRPr="00EB10FC">
        <w:rPr>
          <w:rFonts w:asciiTheme="minorHAnsi" w:hAnsiTheme="minorHAnsi" w:cstheme="minorHAnsi"/>
          <w:b/>
          <w:sz w:val="32"/>
          <w:szCs w:val="32"/>
        </w:rPr>
        <w:t>Ficha Programa No Conducente a Título (PNCT)</w:t>
      </w:r>
      <w:r w:rsidRPr="00EB10FC">
        <w:rPr>
          <w:rFonts w:asciiTheme="minorHAnsi" w:hAnsiTheme="minorHAnsi" w:cstheme="minorHAnsi"/>
          <w:noProof/>
          <w:lang w:eastAsia="es-ES"/>
        </w:rPr>
        <w:drawing>
          <wp:anchor distT="0" distB="0" distL="114300" distR="114300" simplePos="0" relativeHeight="251658240" behindDoc="0" locked="0" layoutInCell="1" hidden="0" allowOverlap="1" wp14:anchorId="51C3B959" wp14:editId="5CAA72F5">
            <wp:simplePos x="0" y="0"/>
            <wp:positionH relativeFrom="column">
              <wp:posOffset>2265</wp:posOffset>
            </wp:positionH>
            <wp:positionV relativeFrom="paragraph">
              <wp:posOffset>-86121</wp:posOffset>
            </wp:positionV>
            <wp:extent cx="2162979" cy="376798"/>
            <wp:effectExtent l="0" t="0" r="0" b="0"/>
            <wp:wrapNone/>
            <wp:docPr id="4" name="Imagen 4" descr="Un reloj de aguj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reloj de aguja&#10;&#10;Descripción generada automáticamente con confianza media"/>
                    <pic:cNvPicPr preferRelativeResize="0"/>
                  </pic:nvPicPr>
                  <pic:blipFill>
                    <a:blip r:embed="rId6"/>
                    <a:srcRect/>
                    <a:stretch>
                      <a:fillRect/>
                    </a:stretch>
                  </pic:blipFill>
                  <pic:spPr>
                    <a:xfrm>
                      <a:off x="0" y="0"/>
                      <a:ext cx="2162979" cy="376798"/>
                    </a:xfrm>
                    <a:prstGeom prst="rect">
                      <a:avLst/>
                    </a:prstGeom>
                    <a:ln/>
                  </pic:spPr>
                </pic:pic>
              </a:graphicData>
            </a:graphic>
          </wp:anchor>
        </w:drawing>
      </w:r>
    </w:p>
    <w:p w14:paraId="006FD1B9" w14:textId="77777777" w:rsidR="00895D1E" w:rsidRPr="00EB10FC" w:rsidRDefault="00895D1E">
      <w:pPr>
        <w:spacing w:after="0"/>
        <w:jc w:val="right"/>
        <w:rPr>
          <w:rFonts w:asciiTheme="minorHAnsi" w:hAnsiTheme="minorHAnsi" w:cstheme="minorHAnsi"/>
          <w:sz w:val="32"/>
          <w:szCs w:val="3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46"/>
        <w:gridCol w:w="1236"/>
        <w:gridCol w:w="1173"/>
        <w:gridCol w:w="1293"/>
        <w:gridCol w:w="2522"/>
      </w:tblGrid>
      <w:tr w:rsidR="00EB10FC" w:rsidRPr="00EB10FC" w14:paraId="71E26F09" w14:textId="77777777">
        <w:trPr>
          <w:trHeight w:val="112"/>
        </w:trPr>
        <w:tc>
          <w:tcPr>
            <w:tcW w:w="3846" w:type="dxa"/>
            <w:shd w:val="clear" w:color="auto" w:fill="F2F2F2"/>
          </w:tcPr>
          <w:p w14:paraId="5CCD59AE"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Nombre del curso </w:t>
            </w:r>
          </w:p>
        </w:tc>
        <w:tc>
          <w:tcPr>
            <w:tcW w:w="1236" w:type="dxa"/>
            <w:shd w:val="clear" w:color="auto" w:fill="F2F2F2"/>
          </w:tcPr>
          <w:p w14:paraId="4CF6603F"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Vacantes Educación Continua</w:t>
            </w:r>
          </w:p>
        </w:tc>
        <w:tc>
          <w:tcPr>
            <w:tcW w:w="1173" w:type="dxa"/>
            <w:shd w:val="clear" w:color="auto" w:fill="F2F2F2"/>
          </w:tcPr>
          <w:p w14:paraId="22D735B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Vacantes SENCE</w:t>
            </w:r>
          </w:p>
        </w:tc>
        <w:tc>
          <w:tcPr>
            <w:tcW w:w="1293" w:type="dxa"/>
            <w:shd w:val="clear" w:color="auto" w:fill="F2F2F2"/>
          </w:tcPr>
          <w:p w14:paraId="3535803B"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Horas totales</w:t>
            </w:r>
          </w:p>
        </w:tc>
        <w:tc>
          <w:tcPr>
            <w:tcW w:w="2522" w:type="dxa"/>
            <w:shd w:val="clear" w:color="auto" w:fill="F2F2F2"/>
          </w:tcPr>
          <w:p w14:paraId="608538D7"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Modalidad factible</w:t>
            </w:r>
          </w:p>
        </w:tc>
      </w:tr>
      <w:tr w:rsidR="00EB10FC" w:rsidRPr="00EB10FC" w14:paraId="3F126DC6" w14:textId="77777777">
        <w:trPr>
          <w:trHeight w:val="385"/>
        </w:trPr>
        <w:tc>
          <w:tcPr>
            <w:tcW w:w="3846" w:type="dxa"/>
            <w:shd w:val="clear" w:color="auto" w:fill="FFFFFF"/>
          </w:tcPr>
          <w:p w14:paraId="16CAB1CB" w14:textId="1914B164" w:rsidR="00895D1E" w:rsidRPr="005F2FC1" w:rsidRDefault="005F2FC1">
            <w:pPr>
              <w:spacing w:after="0" w:line="240" w:lineRule="auto"/>
              <w:rPr>
                <w:rFonts w:asciiTheme="minorHAnsi" w:hAnsiTheme="minorHAnsi" w:cstheme="minorHAnsi"/>
                <w:b/>
                <w:bCs/>
              </w:rPr>
            </w:pPr>
            <w:r w:rsidRPr="005F2FC1">
              <w:rPr>
                <w:rStyle w:val="normaltextrun"/>
                <w:b/>
                <w:bCs/>
              </w:rPr>
              <w:t>Uso de estrategias de transferencia tecnológicas y modelo de negocio.</w:t>
            </w:r>
          </w:p>
        </w:tc>
        <w:tc>
          <w:tcPr>
            <w:tcW w:w="1236" w:type="dxa"/>
            <w:shd w:val="clear" w:color="auto" w:fill="FFFFFF"/>
          </w:tcPr>
          <w:p w14:paraId="79138698"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30</w:t>
            </w:r>
          </w:p>
        </w:tc>
        <w:tc>
          <w:tcPr>
            <w:tcW w:w="1173" w:type="dxa"/>
            <w:shd w:val="clear" w:color="auto" w:fill="FFFFFF"/>
          </w:tcPr>
          <w:p w14:paraId="7D1F6ADA"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1</w:t>
            </w:r>
          </w:p>
        </w:tc>
        <w:tc>
          <w:tcPr>
            <w:tcW w:w="1293" w:type="dxa"/>
            <w:shd w:val="clear" w:color="auto" w:fill="FFFFFF"/>
          </w:tcPr>
          <w:p w14:paraId="3953344B" w14:textId="3E38A863" w:rsidR="00895D1E" w:rsidRPr="00EB10FC" w:rsidRDefault="00372767">
            <w:pPr>
              <w:shd w:val="clear" w:color="auto" w:fill="FFFFFF"/>
              <w:spacing w:after="0" w:line="240" w:lineRule="auto"/>
              <w:jc w:val="center"/>
              <w:rPr>
                <w:rFonts w:asciiTheme="minorHAnsi" w:hAnsiTheme="minorHAnsi" w:cstheme="minorHAnsi"/>
              </w:rPr>
            </w:pPr>
            <w:r>
              <w:rPr>
                <w:rFonts w:asciiTheme="minorHAnsi" w:hAnsiTheme="minorHAnsi" w:cstheme="minorHAnsi"/>
              </w:rPr>
              <w:t>15</w:t>
            </w:r>
          </w:p>
        </w:tc>
        <w:tc>
          <w:tcPr>
            <w:tcW w:w="2522" w:type="dxa"/>
            <w:shd w:val="clear" w:color="auto" w:fill="FFFFFF"/>
          </w:tcPr>
          <w:p w14:paraId="4809E7E7"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Asincrónica</w:t>
            </w:r>
          </w:p>
        </w:tc>
      </w:tr>
    </w:tbl>
    <w:p w14:paraId="410A0B23"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70"/>
      </w:tblGrid>
      <w:tr w:rsidR="00EB10FC" w:rsidRPr="00EB10FC" w14:paraId="5168C732" w14:textId="77777777">
        <w:trPr>
          <w:trHeight w:val="300"/>
        </w:trPr>
        <w:tc>
          <w:tcPr>
            <w:tcW w:w="10070" w:type="dxa"/>
            <w:shd w:val="clear" w:color="auto" w:fill="F2F2F2"/>
          </w:tcPr>
          <w:p w14:paraId="395A1F1F"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Identificación</w:t>
            </w:r>
          </w:p>
        </w:tc>
      </w:tr>
      <w:tr w:rsidR="00EB10FC" w:rsidRPr="00EB10FC" w14:paraId="367C45DB" w14:textId="77777777">
        <w:trPr>
          <w:trHeight w:val="225"/>
        </w:trPr>
        <w:tc>
          <w:tcPr>
            <w:tcW w:w="10070" w:type="dxa"/>
            <w:shd w:val="clear" w:color="auto" w:fill="FFFFFF"/>
          </w:tcPr>
          <w:p w14:paraId="3BAEA853"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Código SENCE</w:t>
            </w:r>
          </w:p>
        </w:tc>
      </w:tr>
      <w:tr w:rsidR="00EB10FC" w:rsidRPr="00EB10FC" w14:paraId="3FEC7104" w14:textId="77777777">
        <w:trPr>
          <w:trHeight w:val="225"/>
        </w:trPr>
        <w:tc>
          <w:tcPr>
            <w:tcW w:w="10070" w:type="dxa"/>
            <w:shd w:val="clear" w:color="auto" w:fill="FFFFFF"/>
          </w:tcPr>
          <w:p w14:paraId="5890A3E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Código curso Duoc UC</w:t>
            </w:r>
          </w:p>
        </w:tc>
      </w:tr>
    </w:tbl>
    <w:p w14:paraId="6CB884B6"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1"/>
        <w:gridCol w:w="2977"/>
        <w:gridCol w:w="2562"/>
      </w:tblGrid>
      <w:tr w:rsidR="00EB10FC" w:rsidRPr="00EB10FC" w14:paraId="4ACE2576" w14:textId="77777777">
        <w:trPr>
          <w:trHeight w:val="255"/>
        </w:trPr>
        <w:tc>
          <w:tcPr>
            <w:tcW w:w="4531" w:type="dxa"/>
            <w:shd w:val="clear" w:color="auto" w:fill="F2F2F2"/>
          </w:tcPr>
          <w:p w14:paraId="7DC82749"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Unidad académica</w:t>
            </w:r>
          </w:p>
        </w:tc>
        <w:tc>
          <w:tcPr>
            <w:tcW w:w="2977" w:type="dxa"/>
            <w:shd w:val="clear" w:color="auto" w:fill="F2F2F2"/>
          </w:tcPr>
          <w:p w14:paraId="02980E64"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Subdirector(a) de Escuela</w:t>
            </w:r>
          </w:p>
        </w:tc>
        <w:tc>
          <w:tcPr>
            <w:tcW w:w="2562" w:type="dxa"/>
            <w:shd w:val="clear" w:color="auto" w:fill="F2F2F2"/>
          </w:tcPr>
          <w:p w14:paraId="1E6CB0F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Fecha de elaboración</w:t>
            </w:r>
          </w:p>
        </w:tc>
      </w:tr>
      <w:tr w:rsidR="00EB10FC" w:rsidRPr="00EB10FC" w14:paraId="7ECDE2F9" w14:textId="77777777" w:rsidTr="00EB10FC">
        <w:trPr>
          <w:trHeight w:val="285"/>
        </w:trPr>
        <w:tc>
          <w:tcPr>
            <w:tcW w:w="4531" w:type="dxa"/>
            <w:shd w:val="clear" w:color="auto" w:fill="FFFFFF"/>
          </w:tcPr>
          <w:p w14:paraId="61800B03" w14:textId="2681C76C" w:rsidR="00895D1E" w:rsidRPr="00A25245" w:rsidRDefault="00A25245">
            <w:pPr>
              <w:shd w:val="clear" w:color="auto" w:fill="FFFFFF"/>
              <w:spacing w:after="0" w:line="240" w:lineRule="auto"/>
              <w:rPr>
                <w:rFonts w:asciiTheme="minorHAnsi" w:hAnsiTheme="minorHAnsi" w:cstheme="minorHAnsi"/>
              </w:rPr>
            </w:pPr>
            <w:r w:rsidRPr="00A25245">
              <w:rPr>
                <w:rFonts w:asciiTheme="minorHAnsi" w:hAnsiTheme="minorHAnsi" w:cstheme="minorHAnsi"/>
              </w:rPr>
              <w:t>Dirección de Investigación Aplicada e Innovación</w:t>
            </w:r>
          </w:p>
        </w:tc>
        <w:tc>
          <w:tcPr>
            <w:tcW w:w="2977" w:type="dxa"/>
            <w:shd w:val="clear" w:color="auto" w:fill="FFFFFF"/>
          </w:tcPr>
          <w:p w14:paraId="0833688E" w14:textId="16DA268A" w:rsidR="00895D1E" w:rsidRPr="00A25245" w:rsidRDefault="00A25245" w:rsidP="00EB10FC">
            <w:pPr>
              <w:spacing w:after="0"/>
            </w:pPr>
            <w:r w:rsidRPr="00A25245">
              <w:t>Adriana Abarca Montero</w:t>
            </w:r>
          </w:p>
        </w:tc>
        <w:tc>
          <w:tcPr>
            <w:tcW w:w="2562" w:type="dxa"/>
            <w:shd w:val="clear" w:color="auto" w:fill="FFFFFF"/>
          </w:tcPr>
          <w:p w14:paraId="373EC9BB" w14:textId="748C8E74" w:rsidR="00895D1E" w:rsidRPr="00A25245" w:rsidRDefault="005F2FC1">
            <w:pPr>
              <w:shd w:val="clear" w:color="auto" w:fill="FFFFFF"/>
              <w:spacing w:after="0" w:line="240" w:lineRule="auto"/>
              <w:rPr>
                <w:rFonts w:asciiTheme="minorHAnsi" w:hAnsiTheme="minorHAnsi" w:cstheme="minorHAnsi"/>
              </w:rPr>
            </w:pPr>
            <w:r>
              <w:rPr>
                <w:rFonts w:asciiTheme="minorHAnsi" w:hAnsiTheme="minorHAnsi" w:cstheme="minorHAnsi"/>
              </w:rPr>
              <w:t>Marzo 2024</w:t>
            </w:r>
          </w:p>
        </w:tc>
      </w:tr>
    </w:tbl>
    <w:p w14:paraId="3B8954B5"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05"/>
        <w:gridCol w:w="2552"/>
        <w:gridCol w:w="2595"/>
        <w:gridCol w:w="2518"/>
      </w:tblGrid>
      <w:tr w:rsidR="00EB10FC" w:rsidRPr="00EB10FC" w14:paraId="7DFCEA9C" w14:textId="77777777" w:rsidTr="00793C2C">
        <w:trPr>
          <w:trHeight w:val="269"/>
        </w:trPr>
        <w:tc>
          <w:tcPr>
            <w:tcW w:w="2405" w:type="dxa"/>
            <w:shd w:val="clear" w:color="auto" w:fill="F2F2F2"/>
          </w:tcPr>
          <w:p w14:paraId="1E836D1C"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Especialista disciplinar</w:t>
            </w:r>
          </w:p>
        </w:tc>
        <w:tc>
          <w:tcPr>
            <w:tcW w:w="2552" w:type="dxa"/>
            <w:shd w:val="clear" w:color="auto" w:fill="F2F2F2"/>
          </w:tcPr>
          <w:p w14:paraId="32FD9E58"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Diseñador curricular</w:t>
            </w:r>
          </w:p>
        </w:tc>
        <w:tc>
          <w:tcPr>
            <w:tcW w:w="2595" w:type="dxa"/>
            <w:shd w:val="clear" w:color="auto" w:fill="F2F2F2"/>
          </w:tcPr>
          <w:p w14:paraId="46B06146"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Diseñadora instruccional</w:t>
            </w:r>
          </w:p>
        </w:tc>
        <w:tc>
          <w:tcPr>
            <w:tcW w:w="2518" w:type="dxa"/>
            <w:shd w:val="clear" w:color="auto" w:fill="F2F2F2"/>
          </w:tcPr>
          <w:p w14:paraId="779082F5"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Analista instruccional</w:t>
            </w:r>
          </w:p>
        </w:tc>
      </w:tr>
      <w:tr w:rsidR="00EB10FC" w:rsidRPr="00EB10FC" w14:paraId="4F7656F3" w14:textId="77777777" w:rsidTr="00793C2C">
        <w:trPr>
          <w:trHeight w:val="269"/>
        </w:trPr>
        <w:tc>
          <w:tcPr>
            <w:tcW w:w="2405" w:type="dxa"/>
            <w:shd w:val="clear" w:color="auto" w:fill="FFFFFF"/>
          </w:tcPr>
          <w:p w14:paraId="6AC15B61" w14:textId="59A133C5" w:rsidR="00895D1E" w:rsidRPr="00EB10FC" w:rsidRDefault="00A25245">
            <w:pPr>
              <w:shd w:val="clear" w:color="auto" w:fill="FFFFFF"/>
              <w:spacing w:after="0" w:line="240" w:lineRule="auto"/>
              <w:rPr>
                <w:rFonts w:asciiTheme="minorHAnsi" w:hAnsiTheme="minorHAnsi" w:cstheme="minorHAnsi"/>
              </w:rPr>
            </w:pPr>
            <w:bookmarkStart w:id="0" w:name="_heading=h.gjdgxs" w:colFirst="0" w:colLast="0"/>
            <w:bookmarkEnd w:id="0"/>
            <w:r>
              <w:rPr>
                <w:rFonts w:asciiTheme="minorHAnsi" w:hAnsiTheme="minorHAnsi" w:cstheme="minorHAnsi"/>
              </w:rPr>
              <w:t>Tomás Sepúlveda A.</w:t>
            </w:r>
          </w:p>
        </w:tc>
        <w:tc>
          <w:tcPr>
            <w:tcW w:w="2552" w:type="dxa"/>
            <w:shd w:val="clear" w:color="auto" w:fill="FFFFFF"/>
          </w:tcPr>
          <w:p w14:paraId="16DB8A0F" w14:textId="24B197C1" w:rsidR="00895D1E" w:rsidRPr="00EB10FC" w:rsidRDefault="00A25245">
            <w:pPr>
              <w:shd w:val="clear" w:color="auto" w:fill="FFFFFF"/>
              <w:spacing w:after="0" w:line="240" w:lineRule="auto"/>
              <w:rPr>
                <w:rFonts w:asciiTheme="minorHAnsi" w:hAnsiTheme="minorHAnsi" w:cstheme="minorHAnsi"/>
              </w:rPr>
            </w:pPr>
            <w:r>
              <w:rPr>
                <w:rFonts w:asciiTheme="minorHAnsi" w:hAnsiTheme="minorHAnsi" w:cstheme="minorHAnsi"/>
              </w:rPr>
              <w:t>N/A</w:t>
            </w:r>
          </w:p>
        </w:tc>
        <w:tc>
          <w:tcPr>
            <w:tcW w:w="2595" w:type="dxa"/>
            <w:shd w:val="clear" w:color="auto" w:fill="FFFFFF"/>
          </w:tcPr>
          <w:p w14:paraId="7F4C118D" w14:textId="4C177BF0" w:rsidR="00895D1E" w:rsidRPr="00EB10FC" w:rsidRDefault="00A2524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N/A</w:t>
            </w:r>
          </w:p>
        </w:tc>
        <w:tc>
          <w:tcPr>
            <w:tcW w:w="2518" w:type="dxa"/>
            <w:shd w:val="clear" w:color="auto" w:fill="FFFFFF"/>
          </w:tcPr>
          <w:p w14:paraId="244A3F97" w14:textId="575B1645" w:rsidR="00895D1E" w:rsidRPr="00EB10FC" w:rsidRDefault="005F2FC1">
            <w:pPr>
              <w:shd w:val="clear" w:color="auto" w:fill="FFFFFF"/>
              <w:spacing w:after="0" w:line="240" w:lineRule="auto"/>
              <w:rPr>
                <w:rFonts w:asciiTheme="minorHAnsi" w:hAnsiTheme="minorHAnsi" w:cstheme="minorHAnsi"/>
              </w:rPr>
            </w:pPr>
            <w:r>
              <w:rPr>
                <w:rFonts w:asciiTheme="minorHAnsi" w:hAnsiTheme="minorHAnsi" w:cstheme="minorHAnsi"/>
              </w:rPr>
              <w:t>Javier Canales</w:t>
            </w:r>
          </w:p>
        </w:tc>
      </w:tr>
    </w:tbl>
    <w:p w14:paraId="09F292FB" w14:textId="77777777" w:rsidR="00895D1E" w:rsidRPr="00EB10FC" w:rsidRDefault="00895D1E">
      <w:pPr>
        <w:shd w:val="clear" w:color="auto" w:fill="FFFFFF"/>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591EDD4"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FD4D7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 xml:space="preserve"> Aporte de valor del programa (no SENCE)</w:t>
            </w:r>
          </w:p>
        </w:tc>
      </w:tr>
      <w:tr w:rsidR="00895D1E" w:rsidRPr="00EB10FC" w14:paraId="56C31790" w14:textId="77777777">
        <w:trPr>
          <w:trHeight w:val="386"/>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570A3ABD" w14:textId="6EB54EEA" w:rsidR="001B402D" w:rsidRPr="001B402D" w:rsidRDefault="001B402D" w:rsidP="001B402D">
            <w:pPr>
              <w:spacing w:line="276" w:lineRule="auto"/>
              <w:jc w:val="both"/>
              <w:rPr>
                <w:rFonts w:asciiTheme="minorHAnsi" w:hAnsiTheme="minorHAnsi" w:cstheme="minorHAnsi"/>
                <w:lang w:val="es-CL"/>
              </w:rPr>
            </w:pPr>
            <w:r w:rsidRPr="001B402D">
              <w:rPr>
                <w:rFonts w:asciiTheme="minorHAnsi" w:hAnsiTheme="minorHAnsi" w:cstheme="minorHAnsi"/>
                <w:lang w:val="es-CL"/>
              </w:rPr>
              <w:t xml:space="preserve">El ecosistema de </w:t>
            </w:r>
            <w:proofErr w:type="spellStart"/>
            <w:r w:rsidRPr="001B402D">
              <w:rPr>
                <w:rFonts w:asciiTheme="minorHAnsi" w:hAnsiTheme="minorHAnsi" w:cstheme="minorHAnsi"/>
                <w:lang w:val="es-CL"/>
              </w:rPr>
              <w:t>I+D+i+e</w:t>
            </w:r>
            <w:proofErr w:type="spellEnd"/>
            <w:r w:rsidRPr="001B402D">
              <w:rPr>
                <w:rFonts w:asciiTheme="minorHAnsi" w:hAnsiTheme="minorHAnsi" w:cstheme="minorHAnsi"/>
                <w:lang w:val="es-CL"/>
              </w:rPr>
              <w:t xml:space="preserve"> en Chile, según estudios realizados por entidades estatales como ANID y CORFO, revela un marcado desconocimiento entre docentes, investigadores y profesionales que desarrollan tecnologías e innovaciones. Este desconocimiento se extiende a los mecanismos de transferencia de resultados a terceros y a los modelos económicos sostenibles para sus desarrollos. Además, existe una falta de claridad sobre el papel de los I</w:t>
            </w:r>
            <w:r>
              <w:rPr>
                <w:rFonts w:asciiTheme="minorHAnsi" w:hAnsiTheme="minorHAnsi" w:cstheme="minorHAnsi"/>
                <w:lang w:val="es-CL"/>
              </w:rPr>
              <w:t xml:space="preserve">nstitutos </w:t>
            </w:r>
            <w:r w:rsidRPr="001B402D">
              <w:rPr>
                <w:rFonts w:asciiTheme="minorHAnsi" w:hAnsiTheme="minorHAnsi" w:cstheme="minorHAnsi"/>
                <w:lang w:val="es-CL"/>
              </w:rPr>
              <w:t>P</w:t>
            </w:r>
            <w:r>
              <w:rPr>
                <w:rFonts w:asciiTheme="minorHAnsi" w:hAnsiTheme="minorHAnsi" w:cstheme="minorHAnsi"/>
                <w:lang w:val="es-CL"/>
              </w:rPr>
              <w:t xml:space="preserve">rofesionales – </w:t>
            </w:r>
            <w:r w:rsidRPr="001B402D">
              <w:rPr>
                <w:rFonts w:asciiTheme="minorHAnsi" w:hAnsiTheme="minorHAnsi" w:cstheme="minorHAnsi"/>
                <w:lang w:val="es-CL"/>
              </w:rPr>
              <w:t>C</w:t>
            </w:r>
            <w:r>
              <w:rPr>
                <w:rFonts w:asciiTheme="minorHAnsi" w:hAnsiTheme="minorHAnsi" w:cstheme="minorHAnsi"/>
                <w:lang w:val="es-CL"/>
              </w:rPr>
              <w:t xml:space="preserve">entros de </w:t>
            </w:r>
            <w:r w:rsidRPr="001B402D">
              <w:rPr>
                <w:rFonts w:asciiTheme="minorHAnsi" w:hAnsiTheme="minorHAnsi" w:cstheme="minorHAnsi"/>
                <w:lang w:val="es-CL"/>
              </w:rPr>
              <w:t>F</w:t>
            </w:r>
            <w:r>
              <w:rPr>
                <w:rFonts w:asciiTheme="minorHAnsi" w:hAnsiTheme="minorHAnsi" w:cstheme="minorHAnsi"/>
                <w:lang w:val="es-CL"/>
              </w:rPr>
              <w:t xml:space="preserve">ormación </w:t>
            </w:r>
            <w:r w:rsidRPr="001B402D">
              <w:rPr>
                <w:rFonts w:asciiTheme="minorHAnsi" w:hAnsiTheme="minorHAnsi" w:cstheme="minorHAnsi"/>
                <w:lang w:val="es-CL"/>
              </w:rPr>
              <w:t>T</w:t>
            </w:r>
            <w:r>
              <w:rPr>
                <w:rFonts w:asciiTheme="minorHAnsi" w:hAnsiTheme="minorHAnsi" w:cstheme="minorHAnsi"/>
                <w:lang w:val="es-CL"/>
              </w:rPr>
              <w:t>écnica</w:t>
            </w:r>
            <w:r w:rsidRPr="001B402D">
              <w:rPr>
                <w:rFonts w:asciiTheme="minorHAnsi" w:hAnsiTheme="minorHAnsi" w:cstheme="minorHAnsi"/>
                <w:lang w:val="es-CL"/>
              </w:rPr>
              <w:t xml:space="preserve"> en este ecosistema y su forma de colaborar con universidades, centros de I+D, industria y sociedad.</w:t>
            </w:r>
          </w:p>
          <w:p w14:paraId="5D0CFFED" w14:textId="269A6C38" w:rsidR="00895D1E" w:rsidRPr="00A25245" w:rsidRDefault="001B402D" w:rsidP="001B402D">
            <w:pPr>
              <w:spacing w:line="276" w:lineRule="auto"/>
              <w:jc w:val="both"/>
              <w:rPr>
                <w:rFonts w:asciiTheme="minorHAnsi" w:hAnsiTheme="minorHAnsi" w:cstheme="minorHAnsi"/>
                <w:lang w:val="es-CL"/>
              </w:rPr>
            </w:pPr>
            <w:r w:rsidRPr="001B402D">
              <w:rPr>
                <w:rFonts w:asciiTheme="minorHAnsi" w:hAnsiTheme="minorHAnsi" w:cstheme="minorHAnsi"/>
                <w:lang w:val="es-CL"/>
              </w:rPr>
              <w:t>Este curso está diseñado para capacitar a los participantes en la creación de una propuesta de valor, un modelo de negocios y una estrategia de transferencia para sus proyectos, culminando con una presentación al final del curso. Se proporcionarán herramientas metodológicas y recursos para facilitar la transferencia de conocimientos o tecnologías al mercado o la comunidad. El curso subrayará la importancia de generar valor e impacto social, económico y medioambiental a través de la investigación aplicada e innovación, destacando los actores relevantes del ecosistema nacional y las posibilidades de financiamiento público y privado disponibles para la transferencia tecnológica.</w:t>
            </w:r>
          </w:p>
        </w:tc>
      </w:tr>
    </w:tbl>
    <w:p w14:paraId="156BE1CE"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A8E5D86" w14:textId="77777777" w:rsidTr="06E3D8F0">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C2644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Caracterización del participante</w:t>
            </w:r>
          </w:p>
        </w:tc>
      </w:tr>
      <w:tr w:rsidR="00895D1E" w:rsidRPr="00EB10FC" w14:paraId="605700F0" w14:textId="77777777" w:rsidTr="06E3D8F0">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6B412" w14:textId="5B20ED90" w:rsidR="00895D1E" w:rsidRPr="00947350" w:rsidRDefault="6A1797FB" w:rsidP="46D3C1DA">
            <w:r>
              <w:t xml:space="preserve">Docentes de institutos profesionales, centros de formación técnica y universidades; administrativos de instituciones de educación superior que estén ligados a áreas de emprendimiento, innovación e investigación y que estén interesados en desarrollar proyectos de investigación aplicada e innovación en su área disciplinar o para el desarrollo de sus funciones. </w:t>
            </w:r>
          </w:p>
        </w:tc>
      </w:tr>
    </w:tbl>
    <w:p w14:paraId="04CBCE55"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287FF24F"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74FE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de ingreso del participante</w:t>
            </w:r>
          </w:p>
        </w:tc>
      </w:tr>
      <w:tr w:rsidR="00895D1E" w:rsidRPr="00EB10FC" w14:paraId="26EE33DB" w14:textId="77777777">
        <w:trPr>
          <w:trHeight w:val="342"/>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69957D20" w14:textId="13DE50C4" w:rsidR="00895D1E" w:rsidRPr="00EB10FC" w:rsidRDefault="000A6CBC" w:rsidP="00895C6B">
            <w:pPr>
              <w:spacing w:after="0" w:line="240" w:lineRule="auto"/>
              <w:rPr>
                <w:rFonts w:asciiTheme="minorHAnsi" w:hAnsiTheme="minorHAnsi" w:cstheme="minorHAnsi"/>
              </w:rPr>
            </w:pPr>
            <w:r w:rsidRPr="00EB10FC">
              <w:rPr>
                <w:rFonts w:asciiTheme="minorHAnsi" w:hAnsiTheme="minorHAnsi" w:cstheme="minorHAnsi"/>
              </w:rPr>
              <w:lastRenderedPageBreak/>
              <w:t xml:space="preserve">Deseable </w:t>
            </w:r>
            <w:r w:rsidR="00947350">
              <w:rPr>
                <w:rFonts w:asciiTheme="minorHAnsi" w:hAnsiTheme="minorHAnsi" w:cstheme="minorHAnsi"/>
              </w:rPr>
              <w:t xml:space="preserve">manejo nivel usuario de programas de </w:t>
            </w:r>
            <w:r w:rsidR="00947350" w:rsidRPr="00947350">
              <w:rPr>
                <w:rFonts w:asciiTheme="minorHAnsi" w:hAnsiTheme="minorHAnsi" w:cstheme="minorHAnsi"/>
              </w:rPr>
              <w:t>ofimática</w:t>
            </w:r>
            <w:r w:rsidR="00947350">
              <w:rPr>
                <w:rFonts w:asciiTheme="minorHAnsi" w:hAnsiTheme="minorHAnsi" w:cstheme="minorHAnsi"/>
              </w:rPr>
              <w:t xml:space="preserve">: </w:t>
            </w:r>
            <w:r w:rsidR="00947350" w:rsidRPr="00947350">
              <w:rPr>
                <w:rFonts w:asciiTheme="minorHAnsi" w:hAnsiTheme="minorHAnsi" w:cstheme="minorHAnsi"/>
              </w:rPr>
              <w:t xml:space="preserve">Excel, Word y </w:t>
            </w:r>
            <w:proofErr w:type="spellStart"/>
            <w:r w:rsidR="00947350" w:rsidRPr="00947350">
              <w:rPr>
                <w:rFonts w:asciiTheme="minorHAnsi" w:hAnsiTheme="minorHAnsi" w:cstheme="minorHAnsi"/>
              </w:rPr>
              <w:t>Power</w:t>
            </w:r>
            <w:proofErr w:type="spellEnd"/>
            <w:r w:rsidR="00947350" w:rsidRPr="00947350">
              <w:rPr>
                <w:rFonts w:asciiTheme="minorHAnsi" w:hAnsiTheme="minorHAnsi" w:cstheme="minorHAnsi"/>
              </w:rPr>
              <w:t xml:space="preserve"> Point.</w:t>
            </w:r>
          </w:p>
        </w:tc>
      </w:tr>
    </w:tbl>
    <w:p w14:paraId="43D36AF1" w14:textId="35D03889" w:rsidR="46D3C1DA" w:rsidRDefault="46D3C1DA" w:rsidP="46D3C1DA">
      <w:pPr>
        <w:spacing w:after="0"/>
        <w:rPr>
          <w:rFonts w:asciiTheme="minorHAnsi" w:hAnsiTheme="minorHAnsi" w:cstheme="minorBidi"/>
        </w:rPr>
      </w:pPr>
    </w:p>
    <w:tbl>
      <w:tblPr>
        <w:tblW w:w="10080" w:type="dxa"/>
        <w:tblLayout w:type="fixed"/>
        <w:tblCellMar>
          <w:left w:w="70" w:type="dxa"/>
          <w:right w:w="70" w:type="dxa"/>
        </w:tblCellMar>
        <w:tblLook w:val="0000" w:firstRow="0" w:lastRow="0" w:firstColumn="0" w:lastColumn="0" w:noHBand="0" w:noVBand="0"/>
      </w:tblPr>
      <w:tblGrid>
        <w:gridCol w:w="10080"/>
      </w:tblGrid>
      <w:tr w:rsidR="00EB10FC" w:rsidRPr="00EB10FC" w14:paraId="6595277D" w14:textId="77777777">
        <w:trPr>
          <w:trHeight w:val="300"/>
        </w:trPr>
        <w:tc>
          <w:tcPr>
            <w:tcW w:w="10080" w:type="dxa"/>
            <w:tcBorders>
              <w:top w:val="single" w:sz="6" w:space="0" w:color="000000"/>
              <w:left w:val="single" w:sz="6" w:space="0" w:color="000000"/>
              <w:bottom w:val="single" w:sz="6" w:space="0" w:color="000000"/>
              <w:right w:val="single" w:sz="6" w:space="0" w:color="000000"/>
            </w:tcBorders>
            <w:shd w:val="clear" w:color="auto" w:fill="F2F2F2"/>
            <w:tcMar>
              <w:left w:w="60" w:type="dxa"/>
              <w:right w:w="60" w:type="dxa"/>
            </w:tcMar>
            <w:vAlign w:val="center"/>
          </w:tcPr>
          <w:p w14:paraId="4E63CBF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técnicos del participante</w:t>
            </w:r>
          </w:p>
        </w:tc>
      </w:tr>
      <w:tr w:rsidR="00895D1E" w:rsidRPr="00EB10FC" w14:paraId="0485518F" w14:textId="77777777">
        <w:trPr>
          <w:trHeight w:val="330"/>
        </w:trPr>
        <w:tc>
          <w:tcPr>
            <w:tcW w:w="10080"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618C5F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Sistema Operativo Windows 10 o superior; iOS 11 o posterior</w:t>
            </w:r>
          </w:p>
          <w:p w14:paraId="1F6E9F18" w14:textId="2EB26633"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Memoria RAM: </w:t>
            </w:r>
            <w:r w:rsidR="00947350">
              <w:rPr>
                <w:rFonts w:asciiTheme="minorHAnsi" w:hAnsiTheme="minorHAnsi" w:cstheme="minorHAnsi"/>
              </w:rPr>
              <w:t>8</w:t>
            </w:r>
            <w:r w:rsidRPr="00EB10FC">
              <w:rPr>
                <w:rFonts w:asciiTheme="minorHAnsi" w:hAnsiTheme="minorHAnsi" w:cstheme="minorHAnsi"/>
              </w:rPr>
              <w:t xml:space="preserve"> GB o más</w:t>
            </w:r>
          </w:p>
          <w:p w14:paraId="71DA2E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Procesador: velocidad de 2 GHz o superior</w:t>
            </w:r>
          </w:p>
          <w:p w14:paraId="5A42C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Tarjeta de sonido</w:t>
            </w:r>
          </w:p>
          <w:p w14:paraId="4FA2F2F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Resolución de monitor: 1024 x 768 o superior.</w:t>
            </w:r>
          </w:p>
          <w:p w14:paraId="6BDADA3B"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Navegadores Recomendados: Google Chrome (última versión), Mozilla Firefox (última versión), Microsoft Edge</w:t>
            </w:r>
          </w:p>
          <w:p w14:paraId="45F308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Cámara, micrófono, parlantes y/o audífonos</w:t>
            </w:r>
          </w:p>
          <w:p w14:paraId="17A5E55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Lector de PDF, como Adobe Acrobat Reader (adobe.com) o </w:t>
            </w:r>
            <w:proofErr w:type="spellStart"/>
            <w:r w:rsidRPr="00EB10FC">
              <w:rPr>
                <w:rFonts w:asciiTheme="minorHAnsi" w:hAnsiTheme="minorHAnsi" w:cstheme="minorHAnsi"/>
              </w:rPr>
              <w:t>Foxit</w:t>
            </w:r>
            <w:proofErr w:type="spellEnd"/>
            <w:r w:rsidRPr="00EB10FC">
              <w:rPr>
                <w:rFonts w:asciiTheme="minorHAnsi" w:hAnsiTheme="minorHAnsi" w:cstheme="minorHAnsi"/>
              </w:rPr>
              <w:t xml:space="preserve"> Reader (foxit.com)</w:t>
            </w:r>
          </w:p>
          <w:p w14:paraId="525AE80E" w14:textId="680221B4"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Conexión a Internet de mínimo 10 horas a la semana y de 12 </w:t>
            </w:r>
            <w:r w:rsidR="00E723A8" w:rsidRPr="00EB10FC">
              <w:rPr>
                <w:rFonts w:asciiTheme="minorHAnsi" w:hAnsiTheme="minorHAnsi" w:cstheme="minorHAnsi"/>
              </w:rPr>
              <w:t>Mbps</w:t>
            </w:r>
            <w:r w:rsidRPr="00EB10FC">
              <w:rPr>
                <w:rFonts w:asciiTheme="minorHAnsi" w:hAnsiTheme="minorHAnsi" w:cstheme="minorHAnsi"/>
              </w:rPr>
              <w:t xml:space="preserve"> o más para una adecuada experiencia de videoconferencia y visualización de recursos de aprendizaje (para medir la velocidad de su enlace a internet, puede visitar la página </w:t>
            </w:r>
            <w:hyperlink r:id="rId7">
              <w:r w:rsidRPr="00EB10FC">
                <w:rPr>
                  <w:rFonts w:asciiTheme="minorHAnsi" w:hAnsiTheme="minorHAnsi" w:cstheme="minorHAnsi"/>
                  <w:u w:val="single"/>
                </w:rPr>
                <w:t>http://www.speedtest.net/).</w:t>
              </w:r>
            </w:hyperlink>
          </w:p>
        </w:tc>
      </w:tr>
    </w:tbl>
    <w:p w14:paraId="099680B7"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9ACD6C6" w14:textId="77777777" w:rsidTr="76865B73">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2E2778"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general</w:t>
            </w:r>
          </w:p>
        </w:tc>
      </w:tr>
      <w:tr w:rsidR="00947350" w:rsidRPr="00EB10FC" w14:paraId="64DEDBD1" w14:textId="77777777" w:rsidTr="76865B73">
        <w:trPr>
          <w:trHeight w:val="2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83BE8" w14:textId="4938D899" w:rsidR="00193AF4" w:rsidRPr="00947350" w:rsidRDefault="0021450E" w:rsidP="76865B73">
            <w:pPr>
              <w:spacing w:after="0" w:line="240" w:lineRule="auto"/>
              <w:jc w:val="both"/>
              <w:rPr>
                <w:rFonts w:asciiTheme="minorHAnsi" w:hAnsiTheme="minorHAnsi" w:cstheme="minorBidi"/>
              </w:rPr>
            </w:pPr>
            <w:r w:rsidRPr="76865B73">
              <w:rPr>
                <w:rFonts w:asciiTheme="minorHAnsi" w:hAnsiTheme="minorHAnsi" w:cstheme="minorBidi"/>
              </w:rPr>
              <w:t xml:space="preserve">Desarrollar una estrategia de transferencia tecnológica y modelo de negocios, de acuerdo con las características de un proyecto de investigación aplicada y/o innovación. </w:t>
            </w:r>
          </w:p>
        </w:tc>
      </w:tr>
    </w:tbl>
    <w:p w14:paraId="54A3C507"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980"/>
        <w:gridCol w:w="3118"/>
        <w:gridCol w:w="4072"/>
        <w:gridCol w:w="464"/>
        <w:gridCol w:w="426"/>
      </w:tblGrid>
      <w:tr w:rsidR="00EB10FC" w:rsidRPr="0021450E" w14:paraId="0D7E5A8D" w14:textId="77777777" w:rsidTr="76865B73">
        <w:trPr>
          <w:trHeight w:val="328"/>
        </w:trPr>
        <w:tc>
          <w:tcPr>
            <w:tcW w:w="1980" w:type="dxa"/>
            <w:vMerge w:val="restart"/>
            <w:shd w:val="clear" w:color="auto" w:fill="F2F2F2" w:themeFill="background1" w:themeFillShade="F2"/>
            <w:vAlign w:val="center"/>
          </w:tcPr>
          <w:p w14:paraId="29CA9129" w14:textId="77777777" w:rsidR="00895D1E" w:rsidRPr="0021450E" w:rsidRDefault="000A6CBC">
            <w:pPr>
              <w:spacing w:after="0" w:line="240" w:lineRule="auto"/>
              <w:jc w:val="center"/>
              <w:rPr>
                <w:rFonts w:asciiTheme="minorHAnsi" w:hAnsiTheme="minorHAnsi" w:cstheme="minorHAnsi"/>
              </w:rPr>
            </w:pPr>
            <w:r w:rsidRPr="0021450E">
              <w:rPr>
                <w:rFonts w:asciiTheme="minorHAnsi" w:hAnsiTheme="minorHAnsi" w:cstheme="minorHAnsi"/>
                <w:b/>
              </w:rPr>
              <w:t>Unidades</w:t>
            </w:r>
          </w:p>
        </w:tc>
        <w:tc>
          <w:tcPr>
            <w:tcW w:w="3118" w:type="dxa"/>
            <w:vMerge w:val="restart"/>
            <w:shd w:val="clear" w:color="auto" w:fill="F2F2F2" w:themeFill="background1" w:themeFillShade="F2"/>
            <w:vAlign w:val="center"/>
          </w:tcPr>
          <w:p w14:paraId="5B2F8FC9" w14:textId="77777777" w:rsidR="00895D1E" w:rsidRPr="0021450E" w:rsidRDefault="000A6CBC">
            <w:pPr>
              <w:spacing w:after="0" w:line="240" w:lineRule="auto"/>
              <w:jc w:val="center"/>
              <w:rPr>
                <w:rFonts w:asciiTheme="minorHAnsi" w:hAnsiTheme="minorHAnsi" w:cstheme="minorHAnsi"/>
              </w:rPr>
            </w:pPr>
            <w:r w:rsidRPr="0021450E">
              <w:rPr>
                <w:rFonts w:asciiTheme="minorHAnsi" w:hAnsiTheme="minorHAnsi" w:cstheme="minorHAnsi"/>
                <w:b/>
              </w:rPr>
              <w:t>Objetivo específico</w:t>
            </w:r>
          </w:p>
        </w:tc>
        <w:tc>
          <w:tcPr>
            <w:tcW w:w="4072" w:type="dxa"/>
            <w:vMerge w:val="restart"/>
            <w:shd w:val="clear" w:color="auto" w:fill="F2F2F2" w:themeFill="background1" w:themeFillShade="F2"/>
            <w:vAlign w:val="center"/>
          </w:tcPr>
          <w:p w14:paraId="4AABED35" w14:textId="77777777" w:rsidR="00895D1E" w:rsidRPr="0021450E" w:rsidRDefault="000A6CBC">
            <w:pPr>
              <w:spacing w:after="0" w:line="240" w:lineRule="auto"/>
              <w:jc w:val="center"/>
              <w:rPr>
                <w:rFonts w:asciiTheme="minorHAnsi" w:hAnsiTheme="minorHAnsi" w:cstheme="minorHAnsi"/>
              </w:rPr>
            </w:pPr>
            <w:r w:rsidRPr="0021450E">
              <w:rPr>
                <w:rFonts w:asciiTheme="minorHAnsi" w:hAnsiTheme="minorHAnsi" w:cstheme="minorHAnsi"/>
                <w:b/>
              </w:rPr>
              <w:t>Contenidos</w:t>
            </w:r>
          </w:p>
        </w:tc>
        <w:tc>
          <w:tcPr>
            <w:tcW w:w="890" w:type="dxa"/>
            <w:gridSpan w:val="2"/>
            <w:tcBorders>
              <w:bottom w:val="single" w:sz="4" w:space="0" w:color="000000" w:themeColor="text1"/>
            </w:tcBorders>
            <w:shd w:val="clear" w:color="auto" w:fill="F2F2F2" w:themeFill="background1" w:themeFillShade="F2"/>
          </w:tcPr>
          <w:p w14:paraId="40B7E644" w14:textId="77777777" w:rsidR="00895D1E" w:rsidRPr="0021450E" w:rsidRDefault="000A6CBC">
            <w:pPr>
              <w:spacing w:after="0" w:line="240" w:lineRule="auto"/>
              <w:jc w:val="center"/>
              <w:rPr>
                <w:rFonts w:asciiTheme="minorHAnsi" w:hAnsiTheme="minorHAnsi" w:cstheme="minorHAnsi"/>
                <w:b/>
              </w:rPr>
            </w:pPr>
            <w:r w:rsidRPr="0021450E">
              <w:rPr>
                <w:rFonts w:asciiTheme="minorHAnsi" w:hAnsiTheme="minorHAnsi" w:cstheme="minorHAnsi"/>
                <w:b/>
              </w:rPr>
              <w:t>Horas</w:t>
            </w:r>
          </w:p>
          <w:p w14:paraId="6A099AA3" w14:textId="77777777" w:rsidR="00895D1E" w:rsidRPr="0021450E" w:rsidRDefault="00895D1E">
            <w:pPr>
              <w:spacing w:after="0" w:line="240" w:lineRule="auto"/>
              <w:jc w:val="center"/>
              <w:rPr>
                <w:rFonts w:asciiTheme="minorHAnsi" w:hAnsiTheme="minorHAnsi" w:cstheme="minorHAnsi"/>
              </w:rPr>
            </w:pPr>
          </w:p>
        </w:tc>
      </w:tr>
      <w:tr w:rsidR="00EB10FC" w:rsidRPr="0021450E" w14:paraId="4475F7F4" w14:textId="77777777" w:rsidTr="76865B73">
        <w:trPr>
          <w:trHeight w:val="195"/>
        </w:trPr>
        <w:tc>
          <w:tcPr>
            <w:tcW w:w="1980" w:type="dxa"/>
            <w:vMerge/>
            <w:vAlign w:val="center"/>
          </w:tcPr>
          <w:p w14:paraId="436485F3" w14:textId="77777777" w:rsidR="00895D1E" w:rsidRPr="0021450E"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3118" w:type="dxa"/>
            <w:vMerge/>
            <w:vAlign w:val="center"/>
          </w:tcPr>
          <w:p w14:paraId="027393FF" w14:textId="77777777" w:rsidR="00895D1E" w:rsidRPr="0021450E"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072" w:type="dxa"/>
            <w:vMerge/>
            <w:vAlign w:val="center"/>
          </w:tcPr>
          <w:p w14:paraId="27015383" w14:textId="77777777" w:rsidR="00895D1E" w:rsidRPr="0021450E"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64" w:type="dxa"/>
            <w:tcBorders>
              <w:top w:val="single" w:sz="4" w:space="0" w:color="000000" w:themeColor="text1"/>
              <w:right w:val="single" w:sz="4" w:space="0" w:color="000000" w:themeColor="text1"/>
            </w:tcBorders>
            <w:shd w:val="clear" w:color="auto" w:fill="F2F2F2" w:themeFill="background1" w:themeFillShade="F2"/>
          </w:tcPr>
          <w:p w14:paraId="78ED9311" w14:textId="77777777" w:rsidR="00895D1E" w:rsidRPr="0021450E" w:rsidRDefault="000A6CBC">
            <w:pPr>
              <w:spacing w:after="0" w:line="240" w:lineRule="auto"/>
              <w:jc w:val="center"/>
              <w:rPr>
                <w:rFonts w:asciiTheme="minorHAnsi" w:hAnsiTheme="minorHAnsi" w:cstheme="minorHAnsi"/>
                <w:b/>
              </w:rPr>
            </w:pPr>
            <w:r w:rsidRPr="0021450E">
              <w:rPr>
                <w:rFonts w:asciiTheme="minorHAnsi" w:hAnsiTheme="minorHAnsi" w:cstheme="minorHAnsi"/>
                <w:b/>
              </w:rPr>
              <w:t>T</w:t>
            </w:r>
          </w:p>
        </w:tc>
        <w:tc>
          <w:tcPr>
            <w:tcW w:w="426" w:type="dxa"/>
            <w:tcBorders>
              <w:top w:val="single" w:sz="4" w:space="0" w:color="000000" w:themeColor="text1"/>
              <w:left w:val="single" w:sz="4" w:space="0" w:color="000000" w:themeColor="text1"/>
            </w:tcBorders>
            <w:shd w:val="clear" w:color="auto" w:fill="F2F2F2" w:themeFill="background1" w:themeFillShade="F2"/>
          </w:tcPr>
          <w:p w14:paraId="4D2FF926" w14:textId="77777777" w:rsidR="00895D1E" w:rsidRPr="0021450E" w:rsidRDefault="000A6CBC">
            <w:pPr>
              <w:spacing w:after="0" w:line="240" w:lineRule="auto"/>
              <w:jc w:val="center"/>
              <w:rPr>
                <w:rFonts w:asciiTheme="minorHAnsi" w:hAnsiTheme="minorHAnsi" w:cstheme="minorHAnsi"/>
                <w:b/>
              </w:rPr>
            </w:pPr>
            <w:r w:rsidRPr="0021450E">
              <w:rPr>
                <w:rFonts w:asciiTheme="minorHAnsi" w:hAnsiTheme="minorHAnsi" w:cstheme="minorHAnsi"/>
                <w:b/>
              </w:rPr>
              <w:t>P</w:t>
            </w:r>
          </w:p>
        </w:tc>
      </w:tr>
      <w:tr w:rsidR="00EB10FC" w:rsidRPr="0021450E" w14:paraId="3CD8572A" w14:textId="77777777" w:rsidTr="76865B73">
        <w:trPr>
          <w:trHeight w:val="416"/>
        </w:trPr>
        <w:tc>
          <w:tcPr>
            <w:tcW w:w="19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282D455" w14:textId="77777777" w:rsidR="001B402D" w:rsidRPr="0021450E" w:rsidRDefault="001B402D" w:rsidP="0021450E">
            <w:pPr>
              <w:jc w:val="center"/>
              <w:rPr>
                <w:b/>
                <w:bCs/>
              </w:rPr>
            </w:pPr>
            <w:r w:rsidRPr="0021450E">
              <w:rPr>
                <w:b/>
                <w:bCs/>
              </w:rPr>
              <w:t>Unidad 1</w:t>
            </w:r>
          </w:p>
          <w:p w14:paraId="7127E41B" w14:textId="2D2730DE" w:rsidR="00895D1E" w:rsidRPr="0021450E" w:rsidRDefault="59FA2CEE" w:rsidP="0021450E">
            <w:pPr>
              <w:jc w:val="center"/>
            </w:pPr>
            <w:r w:rsidRPr="0021450E">
              <w:t>Transferencia Tecnológica y Modelo de Negocios</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1185EB8" w14:textId="6D468E0C" w:rsidR="006646CA" w:rsidRPr="0021450E" w:rsidRDefault="006646CA" w:rsidP="59FA2CEE">
            <w:pPr>
              <w:spacing w:after="0" w:line="240" w:lineRule="auto"/>
              <w:jc w:val="center"/>
              <w:rPr>
                <w:rFonts w:asciiTheme="minorHAnsi" w:hAnsiTheme="minorHAnsi" w:cstheme="minorBidi"/>
              </w:rPr>
            </w:pPr>
          </w:p>
          <w:p w14:paraId="2FFE0ABB" w14:textId="58DCFBF1" w:rsidR="006646CA" w:rsidRPr="0021450E" w:rsidRDefault="0021450E" w:rsidP="59FA2CEE">
            <w:pPr>
              <w:spacing w:after="0" w:line="240" w:lineRule="auto"/>
              <w:ind w:left="-20" w:right="-20"/>
              <w:jc w:val="center"/>
            </w:pPr>
            <w:r w:rsidRPr="0021450E">
              <w:rPr>
                <w:lang w:val="es"/>
              </w:rPr>
              <w:t>Identificar las características de la transferencia tecnológica y modelo de negocios.</w:t>
            </w:r>
          </w:p>
          <w:p w14:paraId="2266CF61" w14:textId="07B3473E" w:rsidR="006646CA" w:rsidRPr="0021450E" w:rsidRDefault="006646CA" w:rsidP="59FA2CEE">
            <w:pPr>
              <w:spacing w:after="0" w:line="240" w:lineRule="auto"/>
              <w:jc w:val="center"/>
              <w:rPr>
                <w:rFonts w:asciiTheme="minorHAnsi" w:hAnsiTheme="minorHAnsi" w:cstheme="minorBidi"/>
              </w:rPr>
            </w:pPr>
          </w:p>
        </w:tc>
        <w:tc>
          <w:tcPr>
            <w:tcW w:w="4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09D98" w14:textId="76D27591" w:rsidR="00895D1E" w:rsidRPr="0021450E" w:rsidRDefault="59FA2CEE" w:rsidP="59FA2CEE">
            <w:pPr>
              <w:pStyle w:val="Prrafodelista"/>
              <w:numPr>
                <w:ilvl w:val="0"/>
                <w:numId w:val="30"/>
              </w:numPr>
              <w:rPr>
                <w:rFonts w:asciiTheme="minorHAnsi" w:hAnsiTheme="minorHAnsi" w:cstheme="minorBidi"/>
                <w:lang w:val="es-CL"/>
              </w:rPr>
            </w:pPr>
            <w:r w:rsidRPr="0021450E">
              <w:rPr>
                <w:rFonts w:asciiTheme="minorHAnsi" w:hAnsiTheme="minorHAnsi" w:cstheme="minorBidi"/>
                <w:lang w:val="es-CL"/>
              </w:rPr>
              <w:t>Transferencia Tecnológica y Modelos de Negocios</w:t>
            </w:r>
          </w:p>
          <w:p w14:paraId="481F0A68" w14:textId="1B151B6F" w:rsidR="00895D1E" w:rsidRPr="0021450E" w:rsidRDefault="59FA2CEE" w:rsidP="59FA2CEE">
            <w:pPr>
              <w:pStyle w:val="Prrafodelista"/>
              <w:numPr>
                <w:ilvl w:val="0"/>
                <w:numId w:val="30"/>
              </w:numPr>
              <w:rPr>
                <w:rFonts w:asciiTheme="minorHAnsi" w:hAnsiTheme="minorHAnsi" w:cstheme="minorBidi"/>
                <w:lang w:val="es-CL"/>
              </w:rPr>
            </w:pPr>
            <w:r w:rsidRPr="0021450E">
              <w:rPr>
                <w:rFonts w:asciiTheme="minorHAnsi" w:hAnsiTheme="minorHAnsi" w:cstheme="minorBidi"/>
                <w:lang w:val="es-CL"/>
              </w:rPr>
              <w:t>Métodos de Transferencia Tecnológica</w:t>
            </w:r>
          </w:p>
          <w:p w14:paraId="4E1E7593" w14:textId="594D9815" w:rsidR="00895D1E" w:rsidRPr="0021450E" w:rsidRDefault="59FA2CEE" w:rsidP="59FA2CEE">
            <w:pPr>
              <w:pStyle w:val="Prrafodelista"/>
              <w:numPr>
                <w:ilvl w:val="0"/>
                <w:numId w:val="30"/>
              </w:numPr>
              <w:rPr>
                <w:rFonts w:asciiTheme="minorHAnsi" w:hAnsiTheme="minorHAnsi" w:cstheme="minorBidi"/>
                <w:lang w:val="es-CL"/>
              </w:rPr>
            </w:pPr>
            <w:r w:rsidRPr="0021450E">
              <w:rPr>
                <w:rFonts w:asciiTheme="minorHAnsi" w:hAnsiTheme="minorHAnsi" w:cstheme="minorBidi"/>
                <w:lang w:val="es-CL"/>
              </w:rPr>
              <w:t>El Modelo de Negocios CANVAS</w:t>
            </w:r>
          </w:p>
          <w:p w14:paraId="42A063BF" w14:textId="3F86358B" w:rsidR="00895D1E" w:rsidRPr="0021450E" w:rsidRDefault="59FA2CEE" w:rsidP="59FA2CEE">
            <w:pPr>
              <w:pStyle w:val="Prrafodelista"/>
              <w:numPr>
                <w:ilvl w:val="0"/>
                <w:numId w:val="30"/>
              </w:numPr>
              <w:rPr>
                <w:rFonts w:asciiTheme="minorHAnsi" w:hAnsiTheme="minorHAnsi" w:cstheme="minorBidi"/>
                <w:lang w:val="es-CL"/>
              </w:rPr>
            </w:pPr>
            <w:r w:rsidRPr="0021450E">
              <w:rPr>
                <w:rFonts w:asciiTheme="minorHAnsi" w:hAnsiTheme="minorHAnsi" w:cstheme="minorBidi"/>
                <w:lang w:val="es-CL"/>
              </w:rPr>
              <w:t xml:space="preserve">EL Valor Actual Neto (VAN) </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1F73D3" w14:textId="1483C41B" w:rsidR="00895D1E" w:rsidRPr="0021450E" w:rsidRDefault="0021450E">
            <w:pPr>
              <w:spacing w:after="0" w:line="240" w:lineRule="auto"/>
              <w:jc w:val="center"/>
              <w:rPr>
                <w:rFonts w:asciiTheme="minorHAnsi" w:hAnsiTheme="minorHAnsi" w:cstheme="minorHAnsi"/>
              </w:rPr>
            </w:pPr>
            <w:r w:rsidRPr="0021450E">
              <w:rPr>
                <w:rFonts w:asciiTheme="minorHAnsi" w:hAnsiTheme="minorHAnsi" w:cstheme="minorHAnsi"/>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B2C89" w14:textId="41F9005D" w:rsidR="00895D1E" w:rsidRPr="0021450E" w:rsidRDefault="0021450E">
            <w:pPr>
              <w:spacing w:after="0"/>
              <w:jc w:val="center"/>
              <w:rPr>
                <w:rFonts w:asciiTheme="minorHAnsi" w:hAnsiTheme="minorHAnsi" w:cstheme="minorHAnsi"/>
              </w:rPr>
            </w:pPr>
            <w:r w:rsidRPr="0021450E">
              <w:rPr>
                <w:rFonts w:asciiTheme="minorHAnsi" w:hAnsiTheme="minorHAnsi" w:cstheme="minorHAnsi"/>
              </w:rPr>
              <w:t>3</w:t>
            </w:r>
          </w:p>
        </w:tc>
      </w:tr>
      <w:tr w:rsidR="00EB10FC" w:rsidRPr="0021450E" w14:paraId="6F192CE9" w14:textId="77777777" w:rsidTr="76865B73">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4D47DC" w14:textId="77777777" w:rsidR="006E02D2" w:rsidRPr="0021450E" w:rsidRDefault="006E02D2" w:rsidP="0021450E">
            <w:pPr>
              <w:jc w:val="center"/>
              <w:rPr>
                <w:b/>
                <w:bCs/>
              </w:rPr>
            </w:pPr>
            <w:r w:rsidRPr="0021450E">
              <w:rPr>
                <w:b/>
                <w:bCs/>
              </w:rPr>
              <w:t>Unidad 2</w:t>
            </w:r>
          </w:p>
          <w:p w14:paraId="6B79FE35" w14:textId="642AA265" w:rsidR="00895D1E" w:rsidRPr="0021450E" w:rsidRDefault="59FA2CEE" w:rsidP="0021450E">
            <w:pPr>
              <w:jc w:val="center"/>
            </w:pPr>
            <w:r w:rsidRPr="0021450E">
              <w:t>Estrategias de transferencia tecnológica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1A2553" w14:textId="24B2E338" w:rsidR="00DA476D" w:rsidRPr="0021450E" w:rsidRDefault="7E163BFA" w:rsidP="76865B73">
            <w:pPr>
              <w:spacing w:after="0" w:line="240" w:lineRule="auto"/>
              <w:jc w:val="center"/>
              <w:rPr>
                <w:rFonts w:asciiTheme="minorHAnsi" w:hAnsiTheme="minorHAnsi" w:cstheme="minorBidi"/>
              </w:rPr>
            </w:pPr>
            <w:r w:rsidRPr="76865B73">
              <w:rPr>
                <w:rFonts w:asciiTheme="minorHAnsi" w:hAnsiTheme="minorHAnsi" w:cstheme="minorBidi"/>
              </w:rPr>
              <w:t>Analizar</w:t>
            </w:r>
            <w:r w:rsidR="0021450E" w:rsidRPr="76865B73">
              <w:rPr>
                <w:rFonts w:asciiTheme="minorHAnsi" w:hAnsiTheme="minorHAnsi" w:cstheme="minorBidi"/>
              </w:rPr>
              <w:t xml:space="preserve"> una propuesta de estrategia de transferencia tecnológica y modelo de negocios.</w:t>
            </w:r>
          </w:p>
        </w:tc>
        <w:tc>
          <w:tcPr>
            <w:tcW w:w="4072" w:type="dxa"/>
            <w:tcBorders>
              <w:left w:val="single" w:sz="4" w:space="0" w:color="auto"/>
              <w:bottom w:val="single" w:sz="4" w:space="0" w:color="auto"/>
            </w:tcBorders>
          </w:tcPr>
          <w:p w14:paraId="29E3CEF9" w14:textId="02D2CCE4" w:rsidR="008575B6" w:rsidRPr="0021450E" w:rsidRDefault="008575B6" w:rsidP="59FA2CEE">
            <w:pPr>
              <w:rPr>
                <w:rFonts w:asciiTheme="minorHAnsi" w:hAnsiTheme="minorHAnsi" w:cstheme="minorBidi"/>
                <w:lang w:val="es-CL"/>
              </w:rPr>
            </w:pPr>
          </w:p>
          <w:p w14:paraId="5A5ED687" w14:textId="7FE51953" w:rsidR="008575B6" w:rsidRPr="0021450E" w:rsidRDefault="59FA2CEE" w:rsidP="59FA2CEE">
            <w:pPr>
              <w:pStyle w:val="Prrafodelista"/>
              <w:numPr>
                <w:ilvl w:val="0"/>
                <w:numId w:val="31"/>
              </w:numPr>
              <w:rPr>
                <w:rFonts w:asciiTheme="minorHAnsi" w:hAnsiTheme="minorHAnsi" w:cstheme="minorBidi"/>
                <w:lang w:val="es-CL"/>
              </w:rPr>
            </w:pPr>
            <w:r w:rsidRPr="0021450E">
              <w:rPr>
                <w:rFonts w:asciiTheme="minorHAnsi" w:hAnsiTheme="minorHAnsi" w:cstheme="minorBidi"/>
                <w:lang w:val="es-CL"/>
              </w:rPr>
              <w:t>Estrategias de Transferencia Tecnológica</w:t>
            </w:r>
          </w:p>
          <w:p w14:paraId="7640D227" w14:textId="2B37C931" w:rsidR="008575B6" w:rsidRPr="0021450E" w:rsidRDefault="59FA2CEE" w:rsidP="59FA2CEE">
            <w:pPr>
              <w:pStyle w:val="Prrafodelista"/>
              <w:numPr>
                <w:ilvl w:val="0"/>
                <w:numId w:val="31"/>
              </w:numPr>
              <w:rPr>
                <w:rFonts w:asciiTheme="minorHAnsi" w:hAnsiTheme="minorHAnsi" w:cstheme="minorBidi"/>
                <w:lang w:val="es-CL"/>
              </w:rPr>
            </w:pPr>
            <w:r w:rsidRPr="0021450E">
              <w:rPr>
                <w:rFonts w:asciiTheme="minorHAnsi" w:hAnsiTheme="minorHAnsi" w:cstheme="minorBidi"/>
                <w:lang w:val="es-CL"/>
              </w:rPr>
              <w:t>Buenas prácticas de transferencia tecnológica</w:t>
            </w:r>
          </w:p>
          <w:p w14:paraId="4DF47662" w14:textId="4F1B7FA8" w:rsidR="008575B6" w:rsidRPr="0021450E" w:rsidRDefault="59FA2CEE" w:rsidP="59FA2CEE">
            <w:pPr>
              <w:pStyle w:val="Prrafodelista"/>
              <w:numPr>
                <w:ilvl w:val="0"/>
                <w:numId w:val="31"/>
              </w:numPr>
              <w:rPr>
                <w:rFonts w:asciiTheme="minorHAnsi" w:hAnsiTheme="minorHAnsi" w:cstheme="minorBidi"/>
                <w:lang w:val="es-CL"/>
              </w:rPr>
            </w:pPr>
            <w:r w:rsidRPr="0021450E">
              <w:rPr>
                <w:rFonts w:asciiTheme="minorHAnsi" w:hAnsiTheme="minorHAnsi" w:cstheme="minorBidi"/>
                <w:lang w:val="es-CL"/>
              </w:rPr>
              <w:t>Aspectos críticos de la transferencia tecnológica</w:t>
            </w:r>
          </w:p>
        </w:tc>
        <w:tc>
          <w:tcPr>
            <w:tcW w:w="464" w:type="dxa"/>
            <w:tcBorders>
              <w:right w:val="single" w:sz="4" w:space="0" w:color="000000" w:themeColor="text1"/>
            </w:tcBorders>
            <w:shd w:val="clear" w:color="auto" w:fill="auto"/>
            <w:vAlign w:val="center"/>
          </w:tcPr>
          <w:p w14:paraId="366E7022" w14:textId="35B798C9" w:rsidR="00895D1E" w:rsidRPr="0021450E" w:rsidRDefault="0021450E">
            <w:pPr>
              <w:spacing w:after="0" w:line="240" w:lineRule="auto"/>
              <w:jc w:val="center"/>
              <w:rPr>
                <w:rFonts w:asciiTheme="minorHAnsi" w:hAnsiTheme="minorHAnsi" w:cstheme="minorHAnsi"/>
              </w:rPr>
            </w:pPr>
            <w:r w:rsidRPr="0021450E">
              <w:rPr>
                <w:rFonts w:asciiTheme="minorHAnsi" w:hAnsiTheme="minorHAnsi" w:cstheme="minorHAnsi"/>
              </w:rPr>
              <w:t>4</w:t>
            </w:r>
          </w:p>
        </w:tc>
        <w:tc>
          <w:tcPr>
            <w:tcW w:w="426" w:type="dxa"/>
            <w:tcBorders>
              <w:left w:val="single" w:sz="4" w:space="0" w:color="000000" w:themeColor="text1"/>
            </w:tcBorders>
            <w:shd w:val="clear" w:color="auto" w:fill="auto"/>
            <w:vAlign w:val="center"/>
          </w:tcPr>
          <w:p w14:paraId="45D09CB9" w14:textId="770A26DB" w:rsidR="00895D1E" w:rsidRPr="0021450E" w:rsidRDefault="0021450E" w:rsidP="59FA2CEE">
            <w:pPr>
              <w:spacing w:after="0" w:line="240" w:lineRule="auto"/>
              <w:jc w:val="center"/>
              <w:rPr>
                <w:rFonts w:asciiTheme="minorHAnsi" w:hAnsiTheme="minorHAnsi" w:cstheme="minorBidi"/>
              </w:rPr>
            </w:pPr>
            <w:r w:rsidRPr="0021450E">
              <w:rPr>
                <w:rFonts w:asciiTheme="minorHAnsi" w:hAnsiTheme="minorHAnsi" w:cstheme="minorBidi"/>
              </w:rPr>
              <w:t>6</w:t>
            </w:r>
          </w:p>
        </w:tc>
      </w:tr>
      <w:tr w:rsidR="00EB10FC" w:rsidRPr="0021450E" w14:paraId="3784E3C2" w14:textId="77777777" w:rsidTr="76865B73">
        <w:trPr>
          <w:trHeight w:val="416"/>
        </w:trPr>
        <w:tc>
          <w:tcPr>
            <w:tcW w:w="5098" w:type="dxa"/>
            <w:gridSpan w:val="2"/>
            <w:tcBorders>
              <w:top w:val="single" w:sz="4" w:space="0" w:color="auto"/>
              <w:left w:val="nil"/>
              <w:bottom w:val="nil"/>
              <w:right w:val="single" w:sz="4" w:space="0" w:color="auto"/>
            </w:tcBorders>
          </w:tcPr>
          <w:p w14:paraId="33DCE054" w14:textId="77777777" w:rsidR="00895D1E" w:rsidRPr="0021450E"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6CFC1" w14:textId="77777777" w:rsidR="00895D1E" w:rsidRPr="0021450E" w:rsidRDefault="000A6CBC">
            <w:pPr>
              <w:spacing w:after="0" w:line="240" w:lineRule="auto"/>
              <w:jc w:val="right"/>
              <w:rPr>
                <w:rFonts w:asciiTheme="minorHAnsi" w:hAnsiTheme="minorHAnsi" w:cstheme="minorHAnsi"/>
                <w:b/>
              </w:rPr>
            </w:pPr>
            <w:r w:rsidRPr="0021450E">
              <w:rPr>
                <w:rFonts w:asciiTheme="minorHAnsi" w:hAnsiTheme="minorHAnsi" w:cstheme="minorHAnsi"/>
                <w:b/>
              </w:rPr>
              <w:t>Subtotal</w:t>
            </w:r>
          </w:p>
        </w:tc>
        <w:tc>
          <w:tcPr>
            <w:tcW w:w="464" w:type="dxa"/>
            <w:tcBorders>
              <w:left w:val="single" w:sz="4" w:space="0" w:color="auto"/>
              <w:right w:val="single" w:sz="4" w:space="0" w:color="000000" w:themeColor="text1"/>
            </w:tcBorders>
            <w:shd w:val="clear" w:color="auto" w:fill="F2F2F2" w:themeFill="background1" w:themeFillShade="F2"/>
            <w:vAlign w:val="center"/>
          </w:tcPr>
          <w:p w14:paraId="23AD05C4" w14:textId="246927E0" w:rsidR="00895D1E" w:rsidRPr="0021450E" w:rsidRDefault="0021450E">
            <w:pPr>
              <w:spacing w:after="0" w:line="240" w:lineRule="auto"/>
              <w:jc w:val="center"/>
              <w:rPr>
                <w:rFonts w:asciiTheme="minorHAnsi" w:hAnsiTheme="minorHAnsi" w:cstheme="minorHAnsi"/>
                <w:b/>
              </w:rPr>
            </w:pPr>
            <w:r w:rsidRPr="0021450E">
              <w:rPr>
                <w:rFonts w:asciiTheme="minorHAnsi" w:hAnsiTheme="minorHAnsi" w:cstheme="minorHAnsi"/>
                <w:b/>
              </w:rPr>
              <w:t>6</w:t>
            </w:r>
          </w:p>
        </w:tc>
        <w:tc>
          <w:tcPr>
            <w:tcW w:w="426" w:type="dxa"/>
            <w:tcBorders>
              <w:left w:val="single" w:sz="4" w:space="0" w:color="000000" w:themeColor="text1"/>
            </w:tcBorders>
            <w:shd w:val="clear" w:color="auto" w:fill="F2F2F2" w:themeFill="background1" w:themeFillShade="F2"/>
            <w:vAlign w:val="center"/>
          </w:tcPr>
          <w:p w14:paraId="3FC30433" w14:textId="10BE2308" w:rsidR="00895D1E" w:rsidRPr="0021450E" w:rsidRDefault="0021450E" w:rsidP="59FA2CEE">
            <w:pPr>
              <w:spacing w:after="0" w:line="240" w:lineRule="auto"/>
              <w:jc w:val="center"/>
              <w:rPr>
                <w:rFonts w:asciiTheme="minorHAnsi" w:hAnsiTheme="minorHAnsi" w:cstheme="minorBidi"/>
                <w:b/>
                <w:bCs/>
              </w:rPr>
            </w:pPr>
            <w:r w:rsidRPr="0021450E">
              <w:rPr>
                <w:rFonts w:asciiTheme="minorHAnsi" w:hAnsiTheme="minorHAnsi" w:cstheme="minorBidi"/>
                <w:b/>
                <w:bCs/>
              </w:rPr>
              <w:t>9</w:t>
            </w:r>
          </w:p>
        </w:tc>
      </w:tr>
      <w:tr w:rsidR="00EB10FC" w:rsidRPr="0021450E" w14:paraId="2F9E00E0" w14:textId="77777777" w:rsidTr="76865B73">
        <w:trPr>
          <w:trHeight w:val="416"/>
        </w:trPr>
        <w:tc>
          <w:tcPr>
            <w:tcW w:w="5098" w:type="dxa"/>
            <w:gridSpan w:val="2"/>
            <w:tcBorders>
              <w:top w:val="nil"/>
              <w:left w:val="nil"/>
              <w:bottom w:val="nil"/>
              <w:right w:val="single" w:sz="4" w:space="0" w:color="auto"/>
            </w:tcBorders>
          </w:tcPr>
          <w:p w14:paraId="00224B0B" w14:textId="77777777" w:rsidR="00895D1E" w:rsidRPr="0021450E" w:rsidRDefault="00895D1E">
            <w:pPr>
              <w:widowControl w:val="0"/>
              <w:pBdr>
                <w:top w:val="nil"/>
                <w:left w:val="nil"/>
                <w:bottom w:val="nil"/>
                <w:right w:val="nil"/>
                <w:between w:val="nil"/>
              </w:pBdr>
              <w:spacing w:after="0" w:line="276" w:lineRule="auto"/>
              <w:rPr>
                <w:rFonts w:asciiTheme="minorHAnsi" w:hAnsiTheme="minorHAnsi" w:cstheme="minorHAnsi"/>
                <w:b/>
              </w:rPr>
            </w:pPr>
          </w:p>
        </w:tc>
        <w:tc>
          <w:tcPr>
            <w:tcW w:w="4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59600" w14:textId="77777777" w:rsidR="00895D1E" w:rsidRPr="0021450E" w:rsidRDefault="000A6CBC">
            <w:pPr>
              <w:spacing w:after="0" w:line="240" w:lineRule="auto"/>
              <w:jc w:val="right"/>
              <w:rPr>
                <w:rFonts w:asciiTheme="minorHAnsi" w:hAnsiTheme="minorHAnsi" w:cstheme="minorHAnsi"/>
                <w:b/>
              </w:rPr>
            </w:pPr>
            <w:r w:rsidRPr="0021450E">
              <w:rPr>
                <w:rFonts w:asciiTheme="minorHAnsi" w:hAnsiTheme="minorHAnsi" w:cstheme="minorHAnsi"/>
                <w:b/>
              </w:rPr>
              <w:t>Total</w:t>
            </w:r>
          </w:p>
        </w:tc>
        <w:tc>
          <w:tcPr>
            <w:tcW w:w="890" w:type="dxa"/>
            <w:gridSpan w:val="2"/>
            <w:tcBorders>
              <w:left w:val="single" w:sz="4" w:space="0" w:color="auto"/>
            </w:tcBorders>
            <w:shd w:val="clear" w:color="auto" w:fill="F2F2F2" w:themeFill="background1" w:themeFillShade="F2"/>
            <w:vAlign w:val="center"/>
          </w:tcPr>
          <w:p w14:paraId="71784FE5" w14:textId="30CA83AF" w:rsidR="00895D1E" w:rsidRPr="0021450E" w:rsidRDefault="0021450E" w:rsidP="59FA2CEE">
            <w:pPr>
              <w:spacing w:after="0" w:line="240" w:lineRule="auto"/>
              <w:jc w:val="center"/>
              <w:rPr>
                <w:rFonts w:asciiTheme="minorHAnsi" w:hAnsiTheme="minorHAnsi" w:cstheme="minorBidi"/>
                <w:b/>
                <w:bCs/>
              </w:rPr>
            </w:pPr>
            <w:r w:rsidRPr="0021450E">
              <w:rPr>
                <w:rFonts w:asciiTheme="minorHAnsi" w:hAnsiTheme="minorHAnsi" w:cstheme="minorBidi"/>
                <w:b/>
                <w:bCs/>
              </w:rPr>
              <w:t>15</w:t>
            </w:r>
          </w:p>
        </w:tc>
      </w:tr>
    </w:tbl>
    <w:p w14:paraId="513E6484" w14:textId="67B77024" w:rsidR="09E0C753" w:rsidRDefault="09E0C753" w:rsidP="09E0C753">
      <w:pPr>
        <w:rPr>
          <w:rFonts w:asciiTheme="minorHAnsi" w:hAnsiTheme="minorHAnsi" w:cstheme="minorBid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77EE800A" w14:textId="77777777" w:rsidTr="59FA2CEE">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92205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Estrategia metodológica</w:t>
            </w:r>
          </w:p>
        </w:tc>
      </w:tr>
      <w:tr w:rsidR="00895D1E" w:rsidRPr="00EB10FC" w14:paraId="71B3A167" w14:textId="77777777" w:rsidTr="59FA2CEE">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B2FDD1"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lastRenderedPageBreak/>
              <w:t>La estrategia metodológica corresponde a la auto instrucción, considerando el diseño del curso una modalidad 100% online donde el proceso de enseñanza/aprendizaje se desarrollará a través de diversos recursos, los cuales estarán dispuestos de forma ordenada, en el Ambiente Virtual de Aprendizaje establecido por Duoc UC, según el programa formativo con el fin de que los y las participantes adquieran el conocimiento de manera significativa y dinámica.  </w:t>
            </w:r>
          </w:p>
          <w:p w14:paraId="54BFE9E8"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617D3ED9"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t>Los recursos educativos como videos interactivos, guías de aprendizaje, infografías, entre otros; se trabajarán de forma contextualizada y representativa de la realidad laboral de los y las participantes, quienes tendrán a disposición el material para su proceso de aprendizaje, tanto en formato audiovisual como en formato descargable. </w:t>
            </w:r>
          </w:p>
          <w:p w14:paraId="1CE0F54F"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D2F8F71" w14:textId="77777777" w:rsidR="00895D1E" w:rsidRPr="00EB10FC" w:rsidRDefault="000A6CBC">
            <w:p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rPr>
              <w:t>El trabajo académico privilegia la autorregulación, la colaboración, la responsabilidad y el compromiso, entre otras habilidades, para lograr aprendizajes significativos, utilizando, para ello, herramientas digitales que promueven la retroalimentación y la interacción mediante  actividades y recursos que tendrán como propósito la activación de conocimientos previos que serán  vinculados posteriormente con nuevas ideas, la demostración del contenido en un contexto objetivo y real; la aplicación de lo aprendido mediante el desarrollo de actividades formativas y sumativas, y, finalmente, la integración de los aprendizajes.</w:t>
            </w:r>
          </w:p>
          <w:p w14:paraId="249EE7A6"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F29A00C" w14:textId="12AAEBB2" w:rsidR="00895D1E" w:rsidRPr="00EB10FC" w:rsidRDefault="000A6CBC" w:rsidP="06E3D8F0">
            <w:pPr>
              <w:spacing w:after="0" w:line="240" w:lineRule="auto"/>
              <w:rPr>
                <w:rFonts w:asciiTheme="minorHAnsi" w:hAnsiTheme="minorHAnsi" w:cstheme="minorBidi"/>
              </w:rPr>
            </w:pPr>
            <w:r w:rsidRPr="06E3D8F0">
              <w:rPr>
                <w:rFonts w:asciiTheme="minorHAnsi" w:hAnsiTheme="minorHAnsi" w:cstheme="minorBidi"/>
              </w:rPr>
              <w:t xml:space="preserve">El curso tiene una duración total de </w:t>
            </w:r>
            <w:r w:rsidR="0B4FE861" w:rsidRPr="06E3D8F0">
              <w:rPr>
                <w:rFonts w:asciiTheme="minorHAnsi" w:hAnsiTheme="minorHAnsi" w:cstheme="minorBidi"/>
              </w:rPr>
              <w:t>25</w:t>
            </w:r>
            <w:r w:rsidRPr="06E3D8F0">
              <w:rPr>
                <w:rFonts w:asciiTheme="minorHAnsi" w:hAnsiTheme="minorHAnsi" w:cstheme="minorBidi"/>
              </w:rPr>
              <w:t xml:space="preserve"> horas distribuidas en </w:t>
            </w:r>
            <w:r w:rsidR="403E33AA" w:rsidRPr="06E3D8F0">
              <w:rPr>
                <w:rFonts w:asciiTheme="minorHAnsi" w:hAnsiTheme="minorHAnsi" w:cstheme="minorBidi"/>
              </w:rPr>
              <w:t>cinco</w:t>
            </w:r>
            <w:r w:rsidRPr="06E3D8F0">
              <w:rPr>
                <w:rFonts w:asciiTheme="minorHAnsi" w:hAnsiTheme="minorHAnsi" w:cstheme="minorBidi"/>
              </w:rPr>
              <w:t xml:space="preserve"> semanas, considerando una dedicación semanal de máximo </w:t>
            </w:r>
            <w:r w:rsidR="342E112E" w:rsidRPr="06E3D8F0">
              <w:rPr>
                <w:rFonts w:asciiTheme="minorHAnsi" w:hAnsiTheme="minorHAnsi" w:cstheme="minorBidi"/>
              </w:rPr>
              <w:t>cinco</w:t>
            </w:r>
            <w:r w:rsidR="0B4FE861" w:rsidRPr="06E3D8F0">
              <w:rPr>
                <w:rFonts w:asciiTheme="minorHAnsi" w:hAnsiTheme="minorHAnsi" w:cstheme="minorBidi"/>
              </w:rPr>
              <w:t xml:space="preserve"> </w:t>
            </w:r>
            <w:r w:rsidRPr="06E3D8F0">
              <w:rPr>
                <w:rFonts w:asciiTheme="minorHAnsi" w:hAnsiTheme="minorHAnsi" w:cstheme="minorBidi"/>
              </w:rPr>
              <w:t>horas. Además, se realizará una sesión sincrónica (opcional), que permitirá a los y las participantes resolver dudas, profundizar en temas de interés</w:t>
            </w:r>
            <w:r w:rsidR="08E61E71" w:rsidRPr="06E3D8F0">
              <w:rPr>
                <w:rFonts w:asciiTheme="minorHAnsi" w:hAnsiTheme="minorHAnsi" w:cstheme="minorBidi"/>
              </w:rPr>
              <w:t xml:space="preserve"> y </w:t>
            </w:r>
            <w:r w:rsidRPr="06E3D8F0">
              <w:rPr>
                <w:rFonts w:asciiTheme="minorHAnsi" w:hAnsiTheme="minorHAnsi" w:cstheme="minorBidi"/>
              </w:rPr>
              <w:t>compartir experiencias con los y las demás participantes.</w:t>
            </w:r>
          </w:p>
          <w:p w14:paraId="7AEDD6E7" w14:textId="77777777" w:rsidR="00895D1E" w:rsidRPr="00EB10FC" w:rsidRDefault="00895D1E">
            <w:pPr>
              <w:spacing w:after="0" w:line="240" w:lineRule="auto"/>
              <w:rPr>
                <w:rFonts w:asciiTheme="minorHAnsi" w:hAnsiTheme="minorHAnsi" w:cstheme="minorHAnsi"/>
                <w:b/>
              </w:rPr>
            </w:pPr>
          </w:p>
          <w:p w14:paraId="5441CF5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Descripción de las unidades:</w:t>
            </w:r>
          </w:p>
          <w:p w14:paraId="7BBC8376" w14:textId="77777777" w:rsidR="00895D1E" w:rsidRPr="00EB10FC" w:rsidRDefault="00895D1E">
            <w:pPr>
              <w:spacing w:after="0" w:line="240" w:lineRule="auto"/>
              <w:rPr>
                <w:rFonts w:asciiTheme="minorHAnsi" w:hAnsiTheme="minorHAnsi" w:cstheme="minorHAnsi"/>
              </w:rPr>
            </w:pPr>
          </w:p>
          <w:p w14:paraId="671E4DA6" w14:textId="1B3BADFB" w:rsidR="006F526F" w:rsidRDefault="006F526F" w:rsidP="006F526F">
            <w:pPr>
              <w:numPr>
                <w:ilvl w:val="0"/>
                <w:numId w:val="21"/>
              </w:numPr>
              <w:spacing w:after="0" w:line="240" w:lineRule="auto"/>
              <w:rPr>
                <w:rFonts w:asciiTheme="minorHAnsi" w:hAnsiTheme="minorHAnsi" w:cstheme="minorHAnsi"/>
                <w:b/>
                <w:lang w:val="es-CL"/>
              </w:rPr>
            </w:pPr>
            <w:r w:rsidRPr="006F526F">
              <w:rPr>
                <w:rFonts w:asciiTheme="minorHAnsi" w:hAnsiTheme="minorHAnsi" w:cstheme="minorHAnsi"/>
                <w:b/>
                <w:bCs/>
                <w:lang w:val="es-CL"/>
              </w:rPr>
              <w:t>Unidad 1:</w:t>
            </w:r>
            <w:r w:rsidRPr="006F526F">
              <w:rPr>
                <w:rFonts w:asciiTheme="minorHAnsi" w:hAnsiTheme="minorHAnsi" w:cstheme="minorHAnsi"/>
                <w:b/>
                <w:lang w:val="es-CL"/>
              </w:rPr>
              <w:t xml:space="preserve"> </w:t>
            </w:r>
            <w:r w:rsidR="00297C97">
              <w:rPr>
                <w:rFonts w:asciiTheme="minorHAnsi" w:hAnsiTheme="minorHAnsi" w:cstheme="minorHAnsi"/>
                <w:b/>
                <w:lang w:val="es-CL"/>
              </w:rPr>
              <w:t xml:space="preserve">En esta unidad se abordarán las principales características </w:t>
            </w:r>
            <w:r w:rsidR="000376C7">
              <w:rPr>
                <w:rFonts w:asciiTheme="minorHAnsi" w:hAnsiTheme="minorHAnsi" w:cstheme="minorHAnsi"/>
                <w:b/>
                <w:lang w:val="es-CL"/>
              </w:rPr>
              <w:t xml:space="preserve">de la transformación digital y modelo de negocios de acuerdo con la estrategia establecida en un proyecto de investigación aplicada, considerando las características del VAN en contextos de transferencia tecnológica. </w:t>
            </w:r>
          </w:p>
          <w:p w14:paraId="7B086651" w14:textId="77777777" w:rsidR="000376C7" w:rsidRPr="006F526F" w:rsidRDefault="000376C7" w:rsidP="000376C7">
            <w:pPr>
              <w:spacing w:after="0" w:line="240" w:lineRule="auto"/>
              <w:ind w:left="720"/>
              <w:rPr>
                <w:rFonts w:asciiTheme="minorHAnsi" w:hAnsiTheme="minorHAnsi" w:cstheme="minorHAnsi"/>
                <w:b/>
                <w:lang w:val="es-CL"/>
              </w:rPr>
            </w:pPr>
          </w:p>
          <w:p w14:paraId="46C28D6D" w14:textId="4E34DC30" w:rsidR="006F526F" w:rsidRDefault="006F526F" w:rsidP="006F526F">
            <w:pPr>
              <w:numPr>
                <w:ilvl w:val="0"/>
                <w:numId w:val="21"/>
              </w:numPr>
              <w:spacing w:after="0" w:line="240" w:lineRule="auto"/>
              <w:rPr>
                <w:rFonts w:asciiTheme="minorHAnsi" w:hAnsiTheme="minorHAnsi" w:cstheme="minorHAnsi"/>
                <w:b/>
                <w:lang w:val="es-CL"/>
              </w:rPr>
            </w:pPr>
            <w:r w:rsidRPr="006F526F">
              <w:rPr>
                <w:rFonts w:asciiTheme="minorHAnsi" w:hAnsiTheme="minorHAnsi" w:cstheme="minorHAnsi"/>
                <w:b/>
                <w:bCs/>
                <w:lang w:val="es-CL"/>
              </w:rPr>
              <w:t>Unidad 2:</w:t>
            </w:r>
            <w:r w:rsidRPr="006F526F">
              <w:rPr>
                <w:rFonts w:asciiTheme="minorHAnsi" w:hAnsiTheme="minorHAnsi" w:cstheme="minorHAnsi"/>
                <w:b/>
                <w:lang w:val="es-CL"/>
              </w:rPr>
              <w:t xml:space="preserve"> </w:t>
            </w:r>
            <w:r w:rsidR="000376C7">
              <w:rPr>
                <w:rFonts w:asciiTheme="minorHAnsi" w:hAnsiTheme="minorHAnsi" w:cstheme="minorHAnsi"/>
                <w:b/>
                <w:lang w:val="es-CL"/>
              </w:rPr>
              <w:t xml:space="preserve">En esta unidad los participantes aprenderán a cómo preparar una propuesta de estrategia de transferencia tecnológica, modelo de negocios y cálculo de su Valor Actual Neto. </w:t>
            </w:r>
          </w:p>
          <w:p w14:paraId="2398FB8D" w14:textId="51730968" w:rsidR="00895D1E" w:rsidRPr="006F526F" w:rsidRDefault="00895D1E" w:rsidP="59FA2CEE">
            <w:pPr>
              <w:spacing w:after="0" w:line="240" w:lineRule="auto"/>
              <w:rPr>
                <w:rFonts w:asciiTheme="minorHAnsi" w:hAnsiTheme="minorHAnsi" w:cstheme="minorBidi"/>
                <w:b/>
                <w:bCs/>
                <w:lang w:val="es-CL"/>
              </w:rPr>
            </w:pPr>
          </w:p>
          <w:p w14:paraId="3EF7099E"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Respecto al sistema evaluativo, se incluirán los siguientes momentos:</w:t>
            </w:r>
          </w:p>
          <w:p w14:paraId="2638D17C" w14:textId="77777777" w:rsidR="00895D1E" w:rsidRPr="00EB10FC" w:rsidRDefault="00895D1E">
            <w:pPr>
              <w:spacing w:after="0" w:line="240" w:lineRule="auto"/>
              <w:rPr>
                <w:rFonts w:asciiTheme="minorHAnsi" w:hAnsiTheme="minorHAnsi" w:cstheme="minorHAnsi"/>
              </w:rPr>
            </w:pPr>
          </w:p>
          <w:p w14:paraId="6CC948C7" w14:textId="06EA6394" w:rsidR="00895D1E" w:rsidRPr="00EB10FC" w:rsidRDefault="000A6CBC">
            <w:pPr>
              <w:numPr>
                <w:ilvl w:val="0"/>
                <w:numId w:val="13"/>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diagnóstica:</w:t>
            </w:r>
            <w:r w:rsidRPr="00EB10FC">
              <w:rPr>
                <w:rFonts w:asciiTheme="minorHAnsi" w:hAnsiTheme="minorHAnsi" w:cstheme="minorHAnsi"/>
              </w:rPr>
              <w:t xml:space="preserve"> Incluye actividades que permiten obtener evidencias de los conocimientos previos que poseen los </w:t>
            </w:r>
            <w:r w:rsidR="00E723A8">
              <w:rPr>
                <w:rFonts w:asciiTheme="minorHAnsi" w:hAnsiTheme="minorHAnsi" w:cstheme="minorHAnsi"/>
              </w:rPr>
              <w:t xml:space="preserve">y las </w:t>
            </w:r>
            <w:r w:rsidRPr="00EB10FC">
              <w:rPr>
                <w:rFonts w:asciiTheme="minorHAnsi" w:hAnsiTheme="minorHAnsi" w:cstheme="minorHAnsi"/>
              </w:rPr>
              <w:t>participantes.</w:t>
            </w:r>
          </w:p>
          <w:p w14:paraId="00F9E61E" w14:textId="2430528A" w:rsidR="00895D1E" w:rsidRPr="00EB10FC" w:rsidRDefault="000A6CBC">
            <w:pPr>
              <w:numPr>
                <w:ilvl w:val="0"/>
                <w:numId w:val="13"/>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formativa:</w:t>
            </w:r>
            <w:r w:rsidRPr="00EB10FC">
              <w:rPr>
                <w:rFonts w:asciiTheme="minorHAnsi" w:hAnsiTheme="minorHAnsi" w:cstheme="minorHAnsi"/>
              </w:rPr>
              <w:t xml:space="preserve"> Su propósito es obtener evidencias para valorar el avance, reforzar conocimientos adquiridos y /o detectar dificultades. Comprende una serie de actividades interactivas con retroalimentación inmediata, </w:t>
            </w:r>
            <w:r w:rsidR="007E4150">
              <w:rPr>
                <w:rFonts w:asciiTheme="minorHAnsi" w:hAnsiTheme="minorHAnsi" w:cstheme="minorHAnsi"/>
              </w:rPr>
              <w:t xml:space="preserve">foros, </w:t>
            </w:r>
            <w:r w:rsidRPr="00EB10FC">
              <w:rPr>
                <w:rFonts w:asciiTheme="minorHAnsi" w:hAnsiTheme="minorHAnsi" w:cstheme="minorHAnsi"/>
              </w:rPr>
              <w:t xml:space="preserve">Quiz, gamificación, debates, arrastrar y soltar, términos pareados, </w:t>
            </w:r>
            <w:proofErr w:type="spellStart"/>
            <w:r w:rsidRPr="00EB10FC">
              <w:rPr>
                <w:rFonts w:asciiTheme="minorHAnsi" w:hAnsiTheme="minorHAnsi" w:cstheme="minorHAnsi"/>
              </w:rPr>
              <w:t>completación</w:t>
            </w:r>
            <w:proofErr w:type="spellEnd"/>
            <w:r w:rsidRPr="00EB10FC">
              <w:rPr>
                <w:rFonts w:asciiTheme="minorHAnsi" w:hAnsiTheme="minorHAnsi" w:cstheme="minorHAnsi"/>
              </w:rPr>
              <w:t xml:space="preserve">, entre otras; que serán aplicadas durante el proceso formativo. </w:t>
            </w:r>
          </w:p>
          <w:p w14:paraId="0DFDCF10" w14:textId="77777777" w:rsidR="00895D1E" w:rsidRPr="00EB10FC" w:rsidRDefault="000A6CBC">
            <w:pPr>
              <w:numPr>
                <w:ilvl w:val="0"/>
                <w:numId w:val="13"/>
              </w:numPr>
              <w:pBdr>
                <w:top w:val="nil"/>
                <w:left w:val="nil"/>
                <w:bottom w:val="nil"/>
                <w:right w:val="nil"/>
                <w:between w:val="nil"/>
              </w:pBdr>
              <w:spacing w:after="0"/>
              <w:rPr>
                <w:rFonts w:asciiTheme="minorHAnsi" w:hAnsiTheme="minorHAnsi" w:cstheme="minorHAnsi"/>
              </w:rPr>
            </w:pPr>
            <w:r w:rsidRPr="00EB10FC">
              <w:rPr>
                <w:rFonts w:asciiTheme="minorHAnsi" w:hAnsiTheme="minorHAnsi" w:cstheme="minorHAnsi"/>
                <w:b/>
              </w:rPr>
              <w:t>Evaluación sumativa:</w:t>
            </w:r>
            <w:r w:rsidRPr="00EB10FC">
              <w:rPr>
                <w:rFonts w:asciiTheme="minorHAnsi" w:hAnsiTheme="minorHAnsi" w:cstheme="minorHAnsi"/>
              </w:rPr>
              <w:t xml:space="preserve"> Su objetivo es determinar el nivel de logro obtenido con respecto a los objetivos. Se realiza al concluir cada unidad, obteniendo calificaciones parciales y, al término del curso, se aplica una evaluación final.</w:t>
            </w:r>
          </w:p>
          <w:p w14:paraId="5CFD5B33" w14:textId="77777777" w:rsidR="00895D1E" w:rsidRPr="00EB10FC" w:rsidRDefault="00895D1E">
            <w:pPr>
              <w:pBdr>
                <w:top w:val="nil"/>
                <w:left w:val="nil"/>
                <w:bottom w:val="nil"/>
                <w:right w:val="nil"/>
                <w:between w:val="nil"/>
              </w:pBdr>
              <w:spacing w:after="0"/>
              <w:ind w:left="720"/>
              <w:rPr>
                <w:rFonts w:asciiTheme="minorHAnsi" w:hAnsiTheme="minorHAnsi" w:cstheme="minorHAnsi"/>
              </w:rPr>
            </w:pPr>
          </w:p>
          <w:p w14:paraId="7EA09651" w14:textId="330DC559" w:rsidR="00895D1E" w:rsidRPr="00EB10FC" w:rsidRDefault="00895D1E">
            <w:pPr>
              <w:spacing w:after="0"/>
              <w:rPr>
                <w:rFonts w:asciiTheme="minorHAnsi" w:hAnsiTheme="minorHAnsi" w:cstheme="minorHAnsi"/>
              </w:rPr>
            </w:pPr>
          </w:p>
        </w:tc>
      </w:tr>
    </w:tbl>
    <w:p w14:paraId="1343CF8D" w14:textId="77777777" w:rsidR="00895D1E" w:rsidRPr="00EB10FC" w:rsidRDefault="00895D1E" w:rsidP="59FA2CEE">
      <w:pPr>
        <w:spacing w:after="0"/>
        <w:rPr>
          <w:rFonts w:asciiTheme="minorHAnsi" w:hAnsiTheme="minorHAnsi" w:cstheme="minorBidi"/>
        </w:rPr>
      </w:pPr>
    </w:p>
    <w:p w14:paraId="4843B9C3" w14:textId="4F2D226F" w:rsidR="59FA2CEE" w:rsidRDefault="59FA2CEE" w:rsidP="59FA2CEE">
      <w:pPr>
        <w:spacing w:after="0"/>
        <w:rPr>
          <w:rFonts w:asciiTheme="minorHAnsi" w:hAnsiTheme="minorHAnsi" w:cstheme="minorBidi"/>
        </w:rPr>
      </w:pPr>
    </w:p>
    <w:p w14:paraId="681BE373" w14:textId="1DD98BDB" w:rsidR="59FA2CEE" w:rsidRDefault="59FA2CEE" w:rsidP="59FA2CEE">
      <w:pPr>
        <w:spacing w:after="0"/>
        <w:rPr>
          <w:rFonts w:asciiTheme="minorHAnsi" w:hAnsiTheme="minorHAnsi" w:cstheme="minorBidi"/>
        </w:rPr>
      </w:pPr>
    </w:p>
    <w:p w14:paraId="704766B5" w14:textId="7306057F" w:rsidR="59FA2CEE" w:rsidRDefault="59FA2CEE" w:rsidP="59FA2CEE">
      <w:pPr>
        <w:spacing w:after="0"/>
        <w:rPr>
          <w:rFonts w:asciiTheme="minorHAnsi" w:hAnsiTheme="minorHAnsi" w:cstheme="minorBidi"/>
        </w:rPr>
      </w:pPr>
    </w:p>
    <w:p w14:paraId="05260F88" w14:textId="484241A3" w:rsidR="59FA2CEE" w:rsidRDefault="59FA2CEE" w:rsidP="59FA2CEE">
      <w:pPr>
        <w:spacing w:after="0"/>
        <w:rPr>
          <w:rFonts w:asciiTheme="minorHAnsi" w:hAnsiTheme="minorHAnsi" w:cstheme="minorBidi"/>
        </w:rPr>
      </w:pPr>
    </w:p>
    <w:p w14:paraId="0DAD11D8" w14:textId="2487B7D7" w:rsidR="09E0C753" w:rsidRDefault="09E0C753" w:rsidP="09E0C753">
      <w:pPr>
        <w:spacing w:after="0"/>
        <w:rPr>
          <w:rFonts w:asciiTheme="minorHAnsi" w:hAnsiTheme="minorHAnsi" w:cstheme="minorBidi"/>
        </w:rPr>
      </w:pPr>
    </w:p>
    <w:tbl>
      <w:tblPr>
        <w:tblW w:w="10070" w:type="dxa"/>
        <w:tblLayout w:type="fixed"/>
        <w:tblCellMar>
          <w:left w:w="70" w:type="dxa"/>
          <w:right w:w="70" w:type="dxa"/>
        </w:tblCellMar>
        <w:tblLook w:val="0000" w:firstRow="0" w:lastRow="0" w:firstColumn="0" w:lastColumn="0" w:noHBand="0" w:noVBand="0"/>
      </w:tblPr>
      <w:tblGrid>
        <w:gridCol w:w="3823"/>
        <w:gridCol w:w="3402"/>
        <w:gridCol w:w="2830"/>
        <w:gridCol w:w="15"/>
      </w:tblGrid>
      <w:tr w:rsidR="00EB10FC" w:rsidRPr="00EB10FC" w14:paraId="13B837E0" w14:textId="77777777" w:rsidTr="76865B73">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E25A89"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Estrategia evaluativa</w:t>
            </w:r>
          </w:p>
        </w:tc>
      </w:tr>
      <w:tr w:rsidR="00EB10FC" w:rsidRPr="00EB10FC" w14:paraId="366393DB" w14:textId="77777777" w:rsidTr="76865B73">
        <w:trPr>
          <w:trHeight w:val="16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445AD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Criterios de evaluación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5D314F"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Instrumentos de evaluación</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3989A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Normas de aprobación</w:t>
            </w:r>
          </w:p>
        </w:tc>
      </w:tr>
      <w:tr w:rsidR="00EB10FC" w:rsidRPr="00EB10FC" w14:paraId="24694025" w14:textId="77777777" w:rsidTr="76865B73">
        <w:trPr>
          <w:trHeight w:val="12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2C028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Evaluación diagnóstica</w:t>
            </w:r>
          </w:p>
        </w:tc>
      </w:tr>
      <w:tr w:rsidR="00EB10FC" w:rsidRPr="00EB10FC" w14:paraId="603FF613" w14:textId="77777777" w:rsidTr="76865B73">
        <w:trPr>
          <w:trHeight w:val="135"/>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CE9C23" w14:textId="1721A148" w:rsidR="009B6A3F" w:rsidRPr="00EB10FC" w:rsidRDefault="005F2FC1" w:rsidP="0084058F">
            <w:pPr>
              <w:pBdr>
                <w:top w:val="nil"/>
                <w:left w:val="nil"/>
                <w:bottom w:val="nil"/>
                <w:right w:val="nil"/>
                <w:between w:val="nil"/>
              </w:pBdr>
              <w:spacing w:after="0" w:line="240" w:lineRule="auto"/>
              <w:rPr>
                <w:rFonts w:asciiTheme="minorHAnsi" w:hAnsiTheme="minorHAnsi" w:cstheme="minorBidi"/>
              </w:rPr>
            </w:pPr>
            <w:r>
              <w:rPr>
                <w:rFonts w:asciiTheme="minorHAnsi" w:hAnsiTheme="minorHAnsi" w:cstheme="minorBidi"/>
              </w:rPr>
              <w:t xml:space="preserve">Identificar las nociones básicas en el desarrollo de estrategias de transferencia tecnológica y modelo de negocios.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48DC9B" w14:textId="5072A44D"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La evaluación diagnóstica consiste en la resolución de preguntas con alternativas de respuesta de selección simple.</w:t>
            </w:r>
          </w:p>
          <w:p w14:paraId="474403BE" w14:textId="77777777" w:rsidR="00895D1E" w:rsidRPr="00EB10FC" w:rsidRDefault="00895D1E">
            <w:pPr>
              <w:spacing w:after="0" w:line="240" w:lineRule="auto"/>
              <w:jc w:val="both"/>
              <w:rPr>
                <w:rFonts w:asciiTheme="minorHAnsi" w:hAnsiTheme="minorHAnsi" w:cstheme="minorHAnsi"/>
                <w:sz w:val="10"/>
                <w:szCs w:val="10"/>
              </w:rPr>
            </w:pPr>
          </w:p>
          <w:p w14:paraId="17507D46"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estará dispuesta en el AVA y se dará retroalimentación automática.</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E29377"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no tiene ponderación.</w:t>
            </w:r>
          </w:p>
        </w:tc>
      </w:tr>
      <w:tr w:rsidR="00EB10FC" w:rsidRPr="00EB10FC" w14:paraId="1A6C8BB2" w14:textId="77777777" w:rsidTr="76865B73">
        <w:trPr>
          <w:trHeight w:val="345"/>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D01970"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1</w:t>
            </w:r>
          </w:p>
        </w:tc>
      </w:tr>
      <w:tr w:rsidR="00EB10FC" w:rsidRPr="00EB10FC" w14:paraId="589849A5" w14:textId="77777777" w:rsidTr="76865B73">
        <w:trPr>
          <w:trHeight w:val="2258"/>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8D701" w14:textId="154B5B0F" w:rsidR="0021450E" w:rsidRDefault="0021450E" w:rsidP="59FA2CEE">
            <w:pPr>
              <w:pStyle w:val="Prrafodelista"/>
              <w:numPr>
                <w:ilvl w:val="0"/>
                <w:numId w:val="3"/>
              </w:numPr>
              <w:rPr>
                <w:rFonts w:asciiTheme="minorHAnsi" w:hAnsiTheme="minorHAnsi" w:cstheme="minorBidi"/>
                <w:lang w:val="es-CL"/>
              </w:rPr>
            </w:pPr>
            <w:r w:rsidRPr="0021450E">
              <w:rPr>
                <w:rFonts w:asciiTheme="minorHAnsi" w:hAnsiTheme="minorHAnsi" w:cstheme="minorBidi"/>
                <w:lang w:val="es-CL"/>
              </w:rPr>
              <w:t>Distingue las diferencias entre transferencia tecnológica y modelo de negocios.</w:t>
            </w:r>
          </w:p>
          <w:p w14:paraId="2A09AFFA" w14:textId="77777777" w:rsidR="0021450E" w:rsidRDefault="0021450E" w:rsidP="59FA2CEE">
            <w:pPr>
              <w:pStyle w:val="Prrafodelista"/>
              <w:numPr>
                <w:ilvl w:val="0"/>
                <w:numId w:val="3"/>
              </w:numPr>
              <w:rPr>
                <w:rFonts w:asciiTheme="minorHAnsi" w:hAnsiTheme="minorHAnsi" w:cstheme="minorBidi"/>
                <w:lang w:val="es-CL"/>
              </w:rPr>
            </w:pPr>
            <w:r w:rsidRPr="0021450E">
              <w:rPr>
                <w:rFonts w:asciiTheme="minorHAnsi" w:hAnsiTheme="minorHAnsi" w:cstheme="minorBidi"/>
                <w:lang w:val="es-CL"/>
              </w:rPr>
              <w:t>Reconoce las características de la transferencia tecnológica y modelo de negocios.</w:t>
            </w:r>
          </w:p>
          <w:p w14:paraId="78AE6393" w14:textId="77777777" w:rsidR="005735BC" w:rsidRDefault="0021450E" w:rsidP="59FA2CEE">
            <w:pPr>
              <w:pStyle w:val="Prrafodelista"/>
              <w:numPr>
                <w:ilvl w:val="0"/>
                <w:numId w:val="3"/>
              </w:numPr>
              <w:rPr>
                <w:rFonts w:asciiTheme="minorHAnsi" w:hAnsiTheme="minorHAnsi" w:cstheme="minorBidi"/>
                <w:lang w:val="es-CL"/>
              </w:rPr>
            </w:pPr>
            <w:r w:rsidRPr="0021450E">
              <w:rPr>
                <w:rFonts w:asciiTheme="minorHAnsi" w:hAnsiTheme="minorHAnsi" w:cstheme="minorBidi"/>
                <w:lang w:val="es-CL"/>
              </w:rPr>
              <w:t>Identifica las etapas del proceso de transferencia tecnológica.</w:t>
            </w:r>
          </w:p>
          <w:p w14:paraId="41E9F899" w14:textId="270FFB44" w:rsidR="0021450E" w:rsidRPr="00EB10FC" w:rsidRDefault="0021450E" w:rsidP="59FA2CEE">
            <w:pPr>
              <w:pStyle w:val="Prrafodelista"/>
              <w:numPr>
                <w:ilvl w:val="0"/>
                <w:numId w:val="3"/>
              </w:numPr>
              <w:rPr>
                <w:rFonts w:asciiTheme="minorHAnsi" w:hAnsiTheme="minorHAnsi" w:cstheme="minorBidi"/>
                <w:lang w:val="es-CL"/>
              </w:rPr>
            </w:pPr>
            <w:r w:rsidRPr="0021450E">
              <w:rPr>
                <w:rFonts w:asciiTheme="minorHAnsi" w:hAnsiTheme="minorHAnsi" w:cstheme="minorBidi"/>
                <w:lang w:val="es-CL"/>
              </w:rPr>
              <w:t>Reconoce las características del VAN en contextos de transferencia tecnológica.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C39C1" w14:textId="7E3B927B" w:rsidR="009B1432" w:rsidRPr="00EB10FC" w:rsidRDefault="09E0C753" w:rsidP="09E0C753">
            <w:pPr>
              <w:spacing w:after="0" w:line="240" w:lineRule="auto"/>
              <w:rPr>
                <w:rFonts w:asciiTheme="minorHAnsi" w:hAnsiTheme="minorHAnsi" w:cstheme="minorBidi"/>
              </w:rPr>
            </w:pPr>
            <w:r w:rsidRPr="09E0C753">
              <w:rPr>
                <w:rFonts w:asciiTheme="minorHAnsi" w:hAnsiTheme="minorHAnsi" w:cstheme="minorBidi"/>
              </w:rPr>
              <w:t>Evaluación con alternativas.</w:t>
            </w:r>
          </w:p>
          <w:p w14:paraId="0C5D9A13" w14:textId="64B1D7D0" w:rsidR="009B1432" w:rsidRPr="00EB10FC" w:rsidRDefault="009B1432" w:rsidP="09E0C753">
            <w:pPr>
              <w:spacing w:after="0" w:line="240" w:lineRule="auto"/>
              <w:rPr>
                <w:rFonts w:asciiTheme="minorHAnsi" w:hAnsiTheme="minorHAnsi" w:cstheme="minorBidi"/>
              </w:rPr>
            </w:pPr>
          </w:p>
          <w:p w14:paraId="133B7629" w14:textId="7B142339" w:rsidR="009B1432" w:rsidRPr="00EB10FC" w:rsidRDefault="09E0C753" w:rsidP="09E0C753">
            <w:pPr>
              <w:spacing w:after="0" w:line="240" w:lineRule="auto"/>
              <w:rPr>
                <w:rFonts w:asciiTheme="minorHAnsi" w:hAnsiTheme="minorHAnsi" w:cstheme="minorBidi"/>
                <w:highlight w:val="yellow"/>
              </w:rPr>
            </w:pPr>
            <w:r w:rsidRPr="09E0C753">
              <w:rPr>
                <w:rFonts w:asciiTheme="minorHAnsi" w:hAnsiTheme="minorHAnsi" w:cstheme="minorBidi"/>
              </w:rPr>
              <w:t xml:space="preserve">En la evaluación de la Unidad 1, los participantes deberán completar una evaluación de 20 preguntas, en formato de alternativas, en base a una pauta de respuestas correctas. </w:t>
            </w:r>
          </w:p>
          <w:p w14:paraId="3809DF7E" w14:textId="00C1175A" w:rsidR="009B1432" w:rsidRPr="00EB10FC" w:rsidRDefault="009B1432" w:rsidP="09E0C753">
            <w:pPr>
              <w:spacing w:after="0" w:line="240" w:lineRule="auto"/>
              <w:rPr>
                <w:rFonts w:asciiTheme="minorHAnsi" w:hAnsiTheme="minorHAnsi" w:cstheme="minorBidi"/>
              </w:rPr>
            </w:pPr>
          </w:p>
          <w:p w14:paraId="27A9AB7F" w14:textId="01E5A37C" w:rsidR="009B1432" w:rsidRPr="00EB10FC" w:rsidRDefault="00297C97" w:rsidP="09E0C753">
            <w:pPr>
              <w:spacing w:after="0" w:line="240" w:lineRule="auto"/>
              <w:rPr>
                <w:rFonts w:asciiTheme="minorHAnsi" w:hAnsiTheme="minorHAnsi" w:cstheme="minorBidi"/>
              </w:rPr>
            </w:pPr>
            <w:r>
              <w:rPr>
                <w:rFonts w:asciiTheme="minorHAnsi" w:hAnsiTheme="minorHAnsi" w:cstheme="minorBidi"/>
              </w:rPr>
              <w:t xml:space="preserve">En esta evaluación se busca el nivel de comprensión respecto a </w:t>
            </w:r>
            <w:r w:rsidRPr="00297C97">
              <w:rPr>
                <w:rFonts w:asciiTheme="minorHAnsi" w:hAnsiTheme="minorHAnsi" w:cstheme="minorBidi"/>
              </w:rPr>
              <w:t>las principales características de la transferencia tecnológica y modelo de negocios de acuerdo con la estrategia establecida en un proyecto de investigación aplicada</w:t>
            </w:r>
            <w:r>
              <w:rPr>
                <w:rFonts w:asciiTheme="minorHAnsi" w:hAnsiTheme="minorHAnsi" w:cstheme="minorBidi"/>
              </w:rPr>
              <w:t>.</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EDB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2AC089BB" w14:textId="77777777" w:rsidR="00895D1E" w:rsidRPr="00EB10FC" w:rsidRDefault="00895D1E">
            <w:pPr>
              <w:spacing w:after="0" w:line="240" w:lineRule="auto"/>
              <w:rPr>
                <w:rFonts w:asciiTheme="minorHAnsi" w:hAnsiTheme="minorHAnsi" w:cstheme="minorHAnsi"/>
              </w:rPr>
            </w:pPr>
          </w:p>
          <w:p w14:paraId="3770954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751B0C5E" w14:textId="77777777" w:rsidR="00895D1E" w:rsidRPr="00EB10FC" w:rsidRDefault="00895D1E">
            <w:pPr>
              <w:spacing w:after="0" w:line="240" w:lineRule="auto"/>
              <w:rPr>
                <w:rFonts w:asciiTheme="minorHAnsi" w:hAnsiTheme="minorHAnsi" w:cstheme="minorHAnsi"/>
                <w:u w:val="single"/>
              </w:rPr>
            </w:pPr>
          </w:p>
          <w:p w14:paraId="29B67AF8" w14:textId="038CA7B5" w:rsidR="00895D1E" w:rsidRPr="00EB10FC" w:rsidRDefault="000A6CBC">
            <w:pPr>
              <w:spacing w:after="0" w:line="240" w:lineRule="auto"/>
              <w:rPr>
                <w:rFonts w:asciiTheme="minorHAnsi" w:hAnsiTheme="minorHAnsi" w:cstheme="minorHAnsi"/>
                <w:u w:val="single"/>
              </w:rPr>
            </w:pPr>
            <w:r w:rsidRPr="00EB10FC">
              <w:rPr>
                <w:rFonts w:asciiTheme="minorHAnsi" w:hAnsiTheme="minorHAnsi" w:cstheme="minorHAnsi"/>
                <w:b/>
              </w:rPr>
              <w:t xml:space="preserve">Esta evaluación representa el </w:t>
            </w:r>
            <w:r w:rsidR="004F2569" w:rsidRPr="004F2569">
              <w:rPr>
                <w:rFonts w:asciiTheme="minorHAnsi" w:hAnsiTheme="minorHAnsi" w:cstheme="minorHAnsi"/>
                <w:b/>
              </w:rPr>
              <w:t>30</w:t>
            </w:r>
            <w:r w:rsidRPr="004F2569">
              <w:rPr>
                <w:rFonts w:asciiTheme="minorHAnsi" w:hAnsiTheme="minorHAnsi" w:cstheme="minorHAnsi"/>
                <w:b/>
              </w:rPr>
              <w:t>%</w:t>
            </w:r>
            <w:r w:rsidRPr="00EB10FC">
              <w:rPr>
                <w:rFonts w:asciiTheme="minorHAnsi" w:hAnsiTheme="minorHAnsi" w:cstheme="minorHAnsi"/>
                <w:b/>
              </w:rPr>
              <w:t xml:space="preserve"> de la calificación final del curso.</w:t>
            </w:r>
          </w:p>
        </w:tc>
      </w:tr>
      <w:tr w:rsidR="00EB10FC" w:rsidRPr="00EB10FC" w14:paraId="0016A276" w14:textId="77777777" w:rsidTr="76865B73">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4E18B4" w14:textId="77777777" w:rsidR="00895D1E" w:rsidRPr="00EB10FC" w:rsidRDefault="000A6CBC" w:rsidP="47BD0D86">
            <w:pPr>
              <w:spacing w:after="0" w:line="240" w:lineRule="auto"/>
              <w:jc w:val="center"/>
              <w:rPr>
                <w:rFonts w:asciiTheme="minorHAnsi" w:hAnsiTheme="minorHAnsi" w:cstheme="minorBidi"/>
                <w:b/>
                <w:bCs/>
              </w:rPr>
            </w:pPr>
            <w:r w:rsidRPr="47BD0D86">
              <w:rPr>
                <w:rFonts w:asciiTheme="minorHAnsi" w:hAnsiTheme="minorHAnsi" w:cstheme="minorBidi"/>
                <w:b/>
                <w:bCs/>
              </w:rPr>
              <w:t>Unidad 2</w:t>
            </w:r>
          </w:p>
        </w:tc>
      </w:tr>
      <w:tr w:rsidR="00EB10FC" w:rsidRPr="00EB10FC" w14:paraId="4AD3F7F0" w14:textId="77777777" w:rsidTr="76865B73">
        <w:trPr>
          <w:trHeight w:val="16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9205B" w14:textId="0ED38539" w:rsidR="009B60DA" w:rsidRPr="008A4716" w:rsidRDefault="5E4A8ED3" w:rsidP="76865B73">
            <w:pPr>
              <w:pStyle w:val="Prrafodelista"/>
              <w:numPr>
                <w:ilvl w:val="0"/>
                <w:numId w:val="2"/>
              </w:numPr>
              <w:rPr>
                <w:rFonts w:asciiTheme="minorHAnsi" w:hAnsiTheme="minorHAnsi" w:cstheme="minorBidi"/>
                <w:lang w:val="es-CL"/>
              </w:rPr>
            </w:pPr>
            <w:r w:rsidRPr="76865B73">
              <w:rPr>
                <w:rFonts w:ascii="Roboto" w:eastAsia="Roboto" w:hAnsi="Roboto" w:cs="Roboto"/>
                <w:color w:val="1F1F1F"/>
                <w:lang w:val="es-CL"/>
              </w:rPr>
              <w:t>Analiza los principales conceptos de la trasferencia tecnológica</w:t>
            </w:r>
            <w:r w:rsidR="4D7C304B" w:rsidRPr="76865B73">
              <w:rPr>
                <w:rFonts w:asciiTheme="minorHAnsi" w:hAnsiTheme="minorHAnsi" w:cstheme="minorBidi"/>
                <w:lang w:val="es-CL"/>
              </w:rPr>
              <w:t>.</w:t>
            </w:r>
          </w:p>
          <w:p w14:paraId="4AA95C64" w14:textId="3FE19FD3" w:rsidR="009B60DA" w:rsidRPr="008A4716" w:rsidRDefault="447C2C42" w:rsidP="76865B73">
            <w:pPr>
              <w:pStyle w:val="Prrafodelista"/>
              <w:numPr>
                <w:ilvl w:val="0"/>
                <w:numId w:val="2"/>
              </w:numPr>
              <w:rPr>
                <w:rFonts w:asciiTheme="minorHAnsi" w:hAnsiTheme="minorHAnsi" w:cstheme="minorBidi"/>
                <w:lang w:val="es-CL"/>
              </w:rPr>
            </w:pPr>
            <w:r w:rsidRPr="76865B73">
              <w:rPr>
                <w:rFonts w:ascii="Roboto" w:eastAsia="Roboto" w:hAnsi="Roboto" w:cs="Roboto"/>
                <w:color w:val="1F1F1F"/>
                <w:lang w:val="es-CL"/>
              </w:rPr>
              <w:t>Analiza los principales conceptos de Modelos de Negocio.</w:t>
            </w:r>
          </w:p>
          <w:p w14:paraId="7B29EAA9" w14:textId="2B64EBE9" w:rsidR="009B60DA" w:rsidRPr="008A4716" w:rsidRDefault="447C2C42" w:rsidP="76865B73">
            <w:pPr>
              <w:pStyle w:val="Prrafodelista"/>
              <w:numPr>
                <w:ilvl w:val="0"/>
                <w:numId w:val="2"/>
              </w:numPr>
              <w:rPr>
                <w:rFonts w:asciiTheme="minorHAnsi" w:hAnsiTheme="minorHAnsi" w:cstheme="minorBidi"/>
                <w:lang w:val="es-CL"/>
              </w:rPr>
            </w:pPr>
            <w:r w:rsidRPr="76865B73">
              <w:rPr>
                <w:rFonts w:ascii="Roboto" w:eastAsia="Roboto" w:hAnsi="Roboto" w:cs="Roboto"/>
                <w:color w:val="1F1F1F"/>
                <w:lang w:val="es-CL"/>
              </w:rPr>
              <w:t>Identifica buenas prácticas de transferencia tecnológica.</w:t>
            </w:r>
          </w:p>
          <w:p w14:paraId="06FCC00B" w14:textId="6DD8F16E" w:rsidR="009B60DA" w:rsidRPr="008A4716" w:rsidRDefault="447C2C42" w:rsidP="76865B73">
            <w:pPr>
              <w:pStyle w:val="Prrafodelista"/>
              <w:numPr>
                <w:ilvl w:val="0"/>
                <w:numId w:val="2"/>
              </w:numPr>
              <w:rPr>
                <w:rFonts w:asciiTheme="minorHAnsi" w:hAnsiTheme="minorHAnsi" w:cstheme="minorBidi"/>
                <w:lang w:val="es-CL"/>
              </w:rPr>
            </w:pPr>
            <w:r w:rsidRPr="76865B73">
              <w:rPr>
                <w:rFonts w:ascii="Roboto" w:eastAsia="Roboto" w:hAnsi="Roboto" w:cs="Roboto"/>
                <w:color w:val="1F1F1F"/>
                <w:lang w:val="es-CL"/>
              </w:rPr>
              <w:t>Identifica aspectos críticos de las transferencias tecnológicas.</w:t>
            </w:r>
          </w:p>
          <w:p w14:paraId="1DBEE59E" w14:textId="663B93E2" w:rsidR="009B60DA" w:rsidRPr="008A4716" w:rsidRDefault="447C2C42" w:rsidP="76865B73">
            <w:pPr>
              <w:pStyle w:val="Prrafodelista"/>
              <w:numPr>
                <w:ilvl w:val="0"/>
                <w:numId w:val="2"/>
              </w:numPr>
              <w:rPr>
                <w:rFonts w:asciiTheme="minorHAnsi" w:hAnsiTheme="minorHAnsi" w:cstheme="minorBidi"/>
                <w:lang w:val="es-CL"/>
              </w:rPr>
            </w:pPr>
            <w:r w:rsidRPr="76865B73">
              <w:rPr>
                <w:rFonts w:ascii="Roboto" w:eastAsia="Roboto" w:hAnsi="Roboto" w:cs="Roboto"/>
                <w:color w:val="1F1F1F"/>
                <w:lang w:val="es-CL"/>
              </w:rPr>
              <w:t xml:space="preserve">Analiza correctamente el Valor Actual Neto de la estrategia de trasferencia </w:t>
            </w:r>
            <w:r w:rsidRPr="76865B73">
              <w:rPr>
                <w:rFonts w:ascii="Roboto" w:eastAsia="Roboto" w:hAnsi="Roboto" w:cs="Roboto"/>
                <w:color w:val="1F1F1F"/>
                <w:lang w:val="es-CL"/>
              </w:rPr>
              <w:lastRenderedPageBreak/>
              <w:t>tecnológica y modelo de negocio propuesto.</w:t>
            </w:r>
            <w:r w:rsidR="4D7C304B" w:rsidRPr="76865B73">
              <w:rPr>
                <w:rFonts w:asciiTheme="minorHAnsi" w:hAnsiTheme="minorHAnsi" w:cstheme="minorBidi"/>
                <w:lang w:val="es-CL"/>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9973" w14:textId="1A049BFC" w:rsidR="09E0C753" w:rsidRDefault="0DBD1F57" w:rsidP="76865B73">
            <w:pPr>
              <w:spacing w:after="0" w:line="240" w:lineRule="auto"/>
              <w:rPr>
                <w:rFonts w:asciiTheme="minorHAnsi" w:hAnsiTheme="minorHAnsi" w:cstheme="minorBidi"/>
                <w:lang w:val="es-CL"/>
              </w:rPr>
            </w:pPr>
            <w:r w:rsidRPr="76865B73">
              <w:rPr>
                <w:rFonts w:asciiTheme="minorHAnsi" w:hAnsiTheme="minorHAnsi" w:cstheme="minorBidi"/>
                <w:lang w:val="es-CL"/>
              </w:rPr>
              <w:lastRenderedPageBreak/>
              <w:t>A través de un caso propuesto por el docente, los participantes tendrán que preparar una propuesta de estrategia de transferencia tecnológica, modelo de negocios y cálculo de su Valor Actual Neto.</w:t>
            </w:r>
          </w:p>
          <w:p w14:paraId="64BE753B" w14:textId="77777777" w:rsidR="000376C7" w:rsidRDefault="000376C7" w:rsidP="09E0C753">
            <w:pPr>
              <w:spacing w:after="0" w:line="240" w:lineRule="auto"/>
              <w:rPr>
                <w:rFonts w:asciiTheme="minorHAnsi" w:hAnsiTheme="minorHAnsi" w:cstheme="minorBidi"/>
                <w:lang w:val="es-CL"/>
              </w:rPr>
            </w:pPr>
          </w:p>
          <w:p w14:paraId="4475E2DF" w14:textId="5B160F3D" w:rsidR="00895D1E" w:rsidRPr="00EB10FC" w:rsidRDefault="000376C7" w:rsidP="000376C7">
            <w:pPr>
              <w:spacing w:after="0" w:line="240" w:lineRule="auto"/>
              <w:rPr>
                <w:rFonts w:asciiTheme="minorHAnsi" w:hAnsiTheme="minorHAnsi" w:cstheme="minorBidi"/>
                <w:highlight w:val="green"/>
              </w:rPr>
            </w:pPr>
            <w:r>
              <w:rPr>
                <w:rFonts w:asciiTheme="minorHAnsi" w:hAnsiTheme="minorHAnsi" w:cstheme="minorBidi"/>
                <w:lang w:val="es-CL"/>
              </w:rPr>
              <w:t xml:space="preserve">El instrumento de evaluación será una rúbrica. </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3F9D"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3E3B564F" w14:textId="77777777" w:rsidR="001651FA" w:rsidRPr="00EB10FC" w:rsidRDefault="001651FA" w:rsidP="001651FA">
            <w:pPr>
              <w:spacing w:after="0" w:line="240" w:lineRule="auto"/>
              <w:rPr>
                <w:rFonts w:asciiTheme="minorHAnsi" w:hAnsiTheme="minorHAnsi" w:cstheme="minorHAnsi"/>
              </w:rPr>
            </w:pPr>
          </w:p>
          <w:p w14:paraId="056ADA3D"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6F42F8D9" w14:textId="77777777" w:rsidR="001651FA" w:rsidRPr="00EB10FC" w:rsidRDefault="001651FA" w:rsidP="001651FA">
            <w:pPr>
              <w:spacing w:after="0" w:line="240" w:lineRule="auto"/>
              <w:rPr>
                <w:rFonts w:asciiTheme="minorHAnsi" w:hAnsiTheme="minorHAnsi" w:cstheme="minorHAnsi"/>
                <w:u w:val="single"/>
              </w:rPr>
            </w:pPr>
          </w:p>
          <w:p w14:paraId="78009EAB" w14:textId="40748EE0" w:rsidR="00895D1E"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b/>
              </w:rPr>
              <w:t xml:space="preserve">Esta evaluación representa el </w:t>
            </w:r>
            <w:r w:rsidR="00235AE2" w:rsidRPr="00235AE2">
              <w:rPr>
                <w:rFonts w:asciiTheme="minorHAnsi" w:hAnsiTheme="minorHAnsi" w:cstheme="minorHAnsi"/>
                <w:b/>
              </w:rPr>
              <w:t>30</w:t>
            </w:r>
            <w:r w:rsidRPr="00235AE2">
              <w:rPr>
                <w:rFonts w:asciiTheme="minorHAnsi" w:hAnsiTheme="minorHAnsi" w:cstheme="minorHAnsi"/>
                <w:b/>
              </w:rPr>
              <w:t>%</w:t>
            </w:r>
            <w:r w:rsidRPr="00EB10FC">
              <w:rPr>
                <w:rFonts w:asciiTheme="minorHAnsi" w:hAnsiTheme="minorHAnsi" w:cstheme="minorHAnsi"/>
                <w:b/>
              </w:rPr>
              <w:t xml:space="preserve"> de la calificación final del curso.</w:t>
            </w:r>
          </w:p>
        </w:tc>
      </w:tr>
      <w:tr w:rsidR="00EB10FC" w:rsidRPr="00EB10FC" w14:paraId="41193FE8" w14:textId="77777777" w:rsidTr="76865B73">
        <w:trPr>
          <w:gridAfter w:val="1"/>
          <w:wAfter w:w="15" w:type="dxa"/>
          <w:trHeight w:val="102"/>
        </w:trPr>
        <w:tc>
          <w:tcPr>
            <w:tcW w:w="10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DB88BB" w14:textId="77777777" w:rsidR="00895D1E" w:rsidRPr="00EB10FC" w:rsidRDefault="6A1797FB" w:rsidP="6A1797FB">
            <w:pPr>
              <w:jc w:val="center"/>
              <w:rPr>
                <w:rFonts w:asciiTheme="minorHAnsi" w:hAnsiTheme="minorHAnsi" w:cstheme="minorBidi"/>
                <w:b/>
                <w:bCs/>
              </w:rPr>
            </w:pPr>
            <w:r w:rsidRPr="6A1797FB">
              <w:rPr>
                <w:rFonts w:asciiTheme="minorHAnsi" w:hAnsiTheme="minorHAnsi" w:cstheme="minorBidi"/>
                <w:b/>
                <w:bCs/>
              </w:rPr>
              <w:t>Evaluación final</w:t>
            </w:r>
          </w:p>
        </w:tc>
      </w:tr>
      <w:tr w:rsidR="00895D1E" w:rsidRPr="00EB10FC" w14:paraId="69C3D3F5" w14:textId="77777777" w:rsidTr="76865B73">
        <w:trPr>
          <w:gridAfter w:val="1"/>
          <w:wAfter w:w="15" w:type="dxa"/>
          <w:trHeight w:val="1266"/>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D255E" w14:textId="3CB35ECB" w:rsidR="00895D1E" w:rsidRPr="00D63437" w:rsidRDefault="73055E51" w:rsidP="76865B73">
            <w:pPr>
              <w:pStyle w:val="Prrafodelista"/>
              <w:numPr>
                <w:ilvl w:val="0"/>
                <w:numId w:val="2"/>
              </w:numPr>
              <w:rPr>
                <w:rFonts w:ascii="Arial" w:eastAsia="Arial" w:hAnsi="Arial" w:cs="Arial"/>
                <w:color w:val="000000" w:themeColor="text1"/>
                <w:lang w:val="es-CL"/>
              </w:rPr>
            </w:pPr>
            <w:r w:rsidRPr="76865B73">
              <w:rPr>
                <w:rFonts w:ascii="Arial" w:eastAsia="Arial" w:hAnsi="Arial" w:cs="Arial"/>
                <w:color w:val="000000" w:themeColor="text1"/>
                <w:lang w:val="es-CL"/>
              </w:rPr>
              <w:t>Aplica los principales conceptos, buenas prácticas y aspectos críticos de la trasferencia tecnológico.</w:t>
            </w:r>
          </w:p>
          <w:p w14:paraId="574E7089" w14:textId="180795BC" w:rsidR="00895D1E" w:rsidRPr="00D63437" w:rsidRDefault="73055E51" w:rsidP="76865B73">
            <w:pPr>
              <w:pStyle w:val="Prrafodelista"/>
              <w:numPr>
                <w:ilvl w:val="0"/>
                <w:numId w:val="2"/>
              </w:numPr>
              <w:rPr>
                <w:rFonts w:ascii="Arial" w:eastAsia="Arial" w:hAnsi="Arial" w:cs="Arial"/>
                <w:color w:val="000000" w:themeColor="text1"/>
                <w:lang w:val="es-CL"/>
              </w:rPr>
            </w:pPr>
            <w:r w:rsidRPr="76865B73">
              <w:rPr>
                <w:rFonts w:ascii="Roboto" w:eastAsia="Roboto" w:hAnsi="Roboto" w:cs="Roboto"/>
                <w:color w:val="1F1F1F"/>
                <w:lang w:val="es-CL"/>
              </w:rPr>
              <w:t>Aplica los principales conceptos de Modelos de Negocio.</w:t>
            </w:r>
          </w:p>
          <w:p w14:paraId="52BF268C" w14:textId="3B84B842" w:rsidR="00895D1E" w:rsidRPr="00D63437" w:rsidRDefault="73055E51" w:rsidP="76865B73">
            <w:pPr>
              <w:pStyle w:val="Prrafodelista"/>
              <w:numPr>
                <w:ilvl w:val="0"/>
                <w:numId w:val="2"/>
              </w:numPr>
              <w:rPr>
                <w:rFonts w:ascii="Arial" w:eastAsia="Arial" w:hAnsi="Arial" w:cs="Arial"/>
                <w:color w:val="000000" w:themeColor="text1"/>
                <w:lang w:val="es-CL"/>
              </w:rPr>
            </w:pPr>
            <w:r w:rsidRPr="76865B73">
              <w:rPr>
                <w:rFonts w:ascii="Roboto" w:eastAsia="Roboto" w:hAnsi="Roboto" w:cs="Roboto"/>
                <w:color w:val="1F1F1F"/>
                <w:lang w:val="es-CL"/>
              </w:rPr>
              <w:t>Aplica buenas prácticas en la implementación de la estrategia de transferencia tecnológica.</w:t>
            </w:r>
          </w:p>
          <w:p w14:paraId="2F3A217B" w14:textId="7595E996" w:rsidR="00895D1E" w:rsidRPr="00D63437" w:rsidRDefault="73055E51" w:rsidP="76865B73">
            <w:pPr>
              <w:pStyle w:val="Prrafodelista"/>
              <w:numPr>
                <w:ilvl w:val="0"/>
                <w:numId w:val="2"/>
              </w:numPr>
              <w:rPr>
                <w:rFonts w:ascii="Arial" w:eastAsia="Arial" w:hAnsi="Arial" w:cs="Arial"/>
                <w:color w:val="000000" w:themeColor="text1"/>
                <w:lang w:val="es-CL"/>
              </w:rPr>
            </w:pPr>
            <w:r w:rsidRPr="76865B73">
              <w:rPr>
                <w:rFonts w:ascii="Roboto" w:eastAsia="Roboto" w:hAnsi="Roboto" w:cs="Roboto"/>
                <w:color w:val="1F1F1F"/>
                <w:lang w:val="es-CL"/>
              </w:rPr>
              <w:t>Aplica correctamente el cálculo de Valor Actual Neto.</w:t>
            </w:r>
          </w:p>
          <w:p w14:paraId="06735B35" w14:textId="0B2FAC9D" w:rsidR="00895D1E" w:rsidRPr="00D63437" w:rsidRDefault="73055E51" w:rsidP="76865B73">
            <w:pPr>
              <w:pStyle w:val="Prrafodelista"/>
              <w:numPr>
                <w:ilvl w:val="0"/>
                <w:numId w:val="2"/>
              </w:numPr>
              <w:rPr>
                <w:rFonts w:ascii="Arial" w:eastAsia="Arial" w:hAnsi="Arial" w:cs="Arial"/>
                <w:color w:val="000000" w:themeColor="text1"/>
                <w:lang w:val="es-CL"/>
              </w:rPr>
            </w:pPr>
            <w:r w:rsidRPr="76865B73">
              <w:rPr>
                <w:rFonts w:ascii="Roboto" w:eastAsia="Roboto" w:hAnsi="Roboto" w:cs="Roboto"/>
                <w:color w:val="1F1F1F"/>
                <w:lang w:val="es-CL"/>
              </w:rPr>
              <w:t>Interpreta correctamente el resultado del Cálculo de Valor Actual Neto.</w:t>
            </w:r>
            <w:r w:rsidR="59FA2CEE">
              <w:br/>
            </w:r>
          </w:p>
          <w:p w14:paraId="100F4382" w14:textId="00A77E75" w:rsidR="00895D1E" w:rsidRPr="00D63437" w:rsidRDefault="00895D1E" w:rsidP="59FA2CEE">
            <w:pPr>
              <w:rPr>
                <w:rFonts w:asciiTheme="minorHAnsi" w:hAnsiTheme="minorHAnsi" w:cstheme="minorBidi"/>
                <w:lang w:val="es-CL"/>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EE21F8" w14:textId="0C4EC218" w:rsidR="005C56BD" w:rsidRDefault="000376C7" w:rsidP="59FA2CEE">
            <w:pPr>
              <w:spacing w:after="0" w:line="240" w:lineRule="auto"/>
              <w:rPr>
                <w:rFonts w:asciiTheme="minorHAnsi" w:hAnsiTheme="minorHAnsi" w:cstheme="minorBidi"/>
                <w:lang w:val="es-CL"/>
              </w:rPr>
            </w:pPr>
            <w:r w:rsidRPr="000376C7">
              <w:rPr>
                <w:rFonts w:asciiTheme="minorHAnsi" w:hAnsiTheme="minorHAnsi" w:cstheme="minorBidi"/>
                <w:lang w:val="es-CL"/>
              </w:rPr>
              <w:t>Considerando el proyecto que cada participante desarrolló en los cursos previos, preparar una propuesta de estrategia de transferencia tecnológica y modelo de negocios.</w:t>
            </w:r>
          </w:p>
          <w:p w14:paraId="0F99CC09" w14:textId="77777777" w:rsidR="005C56BD" w:rsidRDefault="005C56BD" w:rsidP="005C56BD">
            <w:pPr>
              <w:spacing w:after="0" w:line="240" w:lineRule="auto"/>
              <w:rPr>
                <w:rFonts w:asciiTheme="minorHAnsi" w:hAnsiTheme="minorHAnsi" w:cstheme="minorBidi"/>
              </w:rPr>
            </w:pPr>
          </w:p>
          <w:p w14:paraId="4038040B" w14:textId="55285187" w:rsidR="00895D1E" w:rsidRPr="00022C15" w:rsidRDefault="000376C7" w:rsidP="000376C7">
            <w:pPr>
              <w:spacing w:after="0" w:line="240" w:lineRule="auto"/>
              <w:rPr>
                <w:rFonts w:asciiTheme="minorHAnsi" w:hAnsiTheme="minorHAnsi" w:cstheme="minorBidi"/>
                <w:lang w:val="es-CL"/>
              </w:rPr>
            </w:pPr>
            <w:r>
              <w:rPr>
                <w:rFonts w:asciiTheme="minorHAnsi" w:hAnsiTheme="minorHAnsi" w:cstheme="minorBidi"/>
              </w:rPr>
              <w:t xml:space="preserve">Esta prueba será evaluada a través de una rúbrica. </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500C6"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0DEB9A74" w14:textId="77777777" w:rsidR="001651FA" w:rsidRPr="00EB10FC" w:rsidRDefault="001651FA" w:rsidP="001651FA">
            <w:pPr>
              <w:spacing w:after="0" w:line="240" w:lineRule="auto"/>
              <w:rPr>
                <w:rFonts w:asciiTheme="minorHAnsi" w:hAnsiTheme="minorHAnsi" w:cstheme="minorHAnsi"/>
              </w:rPr>
            </w:pPr>
          </w:p>
          <w:p w14:paraId="2291049F" w14:textId="77777777" w:rsidR="001651FA"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306B0F3F" w14:textId="77777777" w:rsidR="001651FA" w:rsidRPr="00EB10FC" w:rsidRDefault="001651FA" w:rsidP="001651FA">
            <w:pPr>
              <w:spacing w:after="0" w:line="240" w:lineRule="auto"/>
              <w:rPr>
                <w:rFonts w:asciiTheme="minorHAnsi" w:hAnsiTheme="minorHAnsi" w:cstheme="minorHAnsi"/>
                <w:u w:val="single"/>
              </w:rPr>
            </w:pPr>
          </w:p>
          <w:p w14:paraId="2ED2D861" w14:textId="445AC610" w:rsidR="00895D1E" w:rsidRPr="00EB10FC" w:rsidRDefault="001651FA" w:rsidP="001651FA">
            <w:pPr>
              <w:spacing w:after="0" w:line="240" w:lineRule="auto"/>
              <w:rPr>
                <w:rFonts w:asciiTheme="minorHAnsi" w:hAnsiTheme="minorHAnsi" w:cstheme="minorHAnsi"/>
              </w:rPr>
            </w:pPr>
            <w:r w:rsidRPr="00EB10FC">
              <w:rPr>
                <w:rFonts w:asciiTheme="minorHAnsi" w:hAnsiTheme="minorHAnsi" w:cstheme="minorHAnsi"/>
                <w:b/>
              </w:rPr>
              <w:t xml:space="preserve">Esta evaluación representa el </w:t>
            </w:r>
            <w:r w:rsidR="00235AE2" w:rsidRPr="00235AE2">
              <w:rPr>
                <w:rFonts w:asciiTheme="minorHAnsi" w:hAnsiTheme="minorHAnsi" w:cstheme="minorHAnsi"/>
                <w:b/>
              </w:rPr>
              <w:t>40</w:t>
            </w:r>
            <w:r w:rsidRPr="00235AE2">
              <w:rPr>
                <w:rFonts w:asciiTheme="minorHAnsi" w:hAnsiTheme="minorHAnsi" w:cstheme="minorHAnsi"/>
                <w:b/>
              </w:rPr>
              <w:t>%</w:t>
            </w:r>
            <w:r w:rsidRPr="00EB10FC">
              <w:rPr>
                <w:rFonts w:asciiTheme="minorHAnsi" w:hAnsiTheme="minorHAnsi" w:cstheme="minorHAnsi"/>
                <w:b/>
              </w:rPr>
              <w:t xml:space="preserve"> de la calificación final del curso.</w:t>
            </w:r>
          </w:p>
        </w:tc>
      </w:tr>
    </w:tbl>
    <w:p w14:paraId="18A74C3A"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7"/>
        <w:gridCol w:w="6813"/>
      </w:tblGrid>
      <w:tr w:rsidR="00EB10FC" w:rsidRPr="00EB10FC" w14:paraId="32525FBB" w14:textId="77777777">
        <w:trPr>
          <w:trHeight w:val="300"/>
        </w:trPr>
        <w:tc>
          <w:tcPr>
            <w:tcW w:w="10070" w:type="dxa"/>
            <w:gridSpan w:val="2"/>
            <w:shd w:val="clear" w:color="auto" w:fill="F2F2F2"/>
          </w:tcPr>
          <w:p w14:paraId="652407F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Requisito de aprobación</w:t>
            </w:r>
          </w:p>
        </w:tc>
      </w:tr>
      <w:tr w:rsidR="00EB10FC" w:rsidRPr="00EB10FC" w14:paraId="5ACB265A" w14:textId="77777777">
        <w:trPr>
          <w:trHeight w:val="225"/>
        </w:trPr>
        <w:tc>
          <w:tcPr>
            <w:tcW w:w="3257" w:type="dxa"/>
            <w:shd w:val="clear" w:color="auto" w:fill="FFFFFF"/>
          </w:tcPr>
          <w:p w14:paraId="1D2F49F9"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Modalidad asincrónica</w:t>
            </w:r>
          </w:p>
        </w:tc>
        <w:tc>
          <w:tcPr>
            <w:tcW w:w="6813" w:type="dxa"/>
            <w:shd w:val="clear" w:color="auto" w:fill="FFFFFF"/>
          </w:tcPr>
          <w:p w14:paraId="36A45E87" w14:textId="3C81D733"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Nota mínima de aprobación 4.0</w:t>
            </w:r>
          </w:p>
        </w:tc>
      </w:tr>
    </w:tbl>
    <w:p w14:paraId="3E8B2536"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1340"/>
        <w:gridCol w:w="1013"/>
        <w:gridCol w:w="2325"/>
        <w:gridCol w:w="992"/>
        <w:gridCol w:w="2420"/>
      </w:tblGrid>
      <w:tr w:rsidR="00EB10FC" w:rsidRPr="00EB10FC" w14:paraId="7ABE1A74" w14:textId="77777777" w:rsidTr="6A1797FB">
        <w:trPr>
          <w:trHeight w:val="300"/>
        </w:trPr>
        <w:tc>
          <w:tcPr>
            <w:tcW w:w="10070" w:type="dxa"/>
            <w:gridSpan w:val="6"/>
            <w:shd w:val="clear" w:color="auto" w:fill="F2F2F2" w:themeFill="background1" w:themeFillShade="F2"/>
            <w:vAlign w:val="center"/>
          </w:tcPr>
          <w:p w14:paraId="7B1F4C46"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Recursos para la implementación del curso</w:t>
            </w:r>
          </w:p>
        </w:tc>
      </w:tr>
      <w:tr w:rsidR="00EB10FC" w:rsidRPr="00EB10FC" w14:paraId="553B86F7" w14:textId="77777777" w:rsidTr="6A1797FB">
        <w:trPr>
          <w:trHeight w:val="225"/>
        </w:trPr>
        <w:tc>
          <w:tcPr>
            <w:tcW w:w="1980" w:type="dxa"/>
            <w:shd w:val="clear" w:color="auto" w:fill="F2F2F2" w:themeFill="background1" w:themeFillShade="F2"/>
            <w:vAlign w:val="center"/>
          </w:tcPr>
          <w:p w14:paraId="6A09CC4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Infraestructura</w:t>
            </w:r>
          </w:p>
        </w:tc>
        <w:tc>
          <w:tcPr>
            <w:tcW w:w="1340" w:type="dxa"/>
            <w:shd w:val="clear" w:color="auto" w:fill="F2F2F2" w:themeFill="background1" w:themeFillShade="F2"/>
            <w:vAlign w:val="center"/>
          </w:tcPr>
          <w:p w14:paraId="14ED93B0"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b/>
              </w:rPr>
              <w:t>Indicar sede</w:t>
            </w:r>
          </w:p>
        </w:tc>
        <w:tc>
          <w:tcPr>
            <w:tcW w:w="3338" w:type="dxa"/>
            <w:gridSpan w:val="2"/>
            <w:shd w:val="clear" w:color="auto" w:fill="F2F2F2" w:themeFill="background1" w:themeFillShade="F2"/>
            <w:vAlign w:val="center"/>
          </w:tcPr>
          <w:p w14:paraId="794771A5"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Equipos y herramientas</w:t>
            </w:r>
          </w:p>
        </w:tc>
        <w:tc>
          <w:tcPr>
            <w:tcW w:w="3412" w:type="dxa"/>
            <w:gridSpan w:val="2"/>
            <w:shd w:val="clear" w:color="auto" w:fill="F2F2F2" w:themeFill="background1" w:themeFillShade="F2"/>
            <w:vAlign w:val="center"/>
          </w:tcPr>
          <w:p w14:paraId="44DFB55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Material didáctico</w:t>
            </w:r>
          </w:p>
        </w:tc>
      </w:tr>
      <w:tr w:rsidR="00EB10FC" w:rsidRPr="00EB10FC" w14:paraId="698B2506" w14:textId="77777777" w:rsidTr="6A1797FB">
        <w:trPr>
          <w:trHeight w:val="225"/>
        </w:trPr>
        <w:tc>
          <w:tcPr>
            <w:tcW w:w="1980" w:type="dxa"/>
            <w:shd w:val="clear" w:color="auto" w:fill="F2F2F2" w:themeFill="background1" w:themeFillShade="F2"/>
          </w:tcPr>
          <w:p w14:paraId="67B5A7D1"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Características de la infraestructura requerida para la ejecución del curso</w:t>
            </w:r>
          </w:p>
        </w:tc>
        <w:tc>
          <w:tcPr>
            <w:tcW w:w="1340" w:type="dxa"/>
            <w:shd w:val="clear" w:color="auto" w:fill="F2F2F2" w:themeFill="background1" w:themeFillShade="F2"/>
          </w:tcPr>
          <w:p w14:paraId="3EF3E0F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 xml:space="preserve">Dónde se impartirá el curso </w:t>
            </w:r>
          </w:p>
          <w:p w14:paraId="2D09DD4A" w14:textId="5C29A2F5" w:rsidR="00895D1E" w:rsidRPr="00EB10FC" w:rsidRDefault="000A6CBC">
            <w:pPr>
              <w:spacing w:after="0"/>
              <w:rPr>
                <w:rFonts w:asciiTheme="minorHAnsi" w:hAnsiTheme="minorHAnsi" w:cstheme="minorHAnsi"/>
                <w:b/>
              </w:rPr>
            </w:pPr>
            <w:r w:rsidRPr="00EB10FC">
              <w:rPr>
                <w:rFonts w:asciiTheme="minorHAnsi" w:hAnsiTheme="minorHAnsi" w:cstheme="minorHAnsi"/>
                <w:b/>
              </w:rPr>
              <w:t>*anexo ficha de costos</w:t>
            </w:r>
          </w:p>
        </w:tc>
        <w:tc>
          <w:tcPr>
            <w:tcW w:w="1013" w:type="dxa"/>
            <w:shd w:val="clear" w:color="auto" w:fill="F2F2F2" w:themeFill="background1" w:themeFillShade="F2"/>
          </w:tcPr>
          <w:p w14:paraId="6E7B21E4"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325" w:type="dxa"/>
            <w:shd w:val="clear" w:color="auto" w:fill="F2F2F2" w:themeFill="background1" w:themeFillShade="F2"/>
          </w:tcPr>
          <w:p w14:paraId="04D02902"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Tipo de equipo y/o herramienta para la implementación del curso</w:t>
            </w:r>
          </w:p>
          <w:p w14:paraId="40C1EAE6" w14:textId="445D6C44"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duración de licencias o equipamientos</w:t>
            </w:r>
          </w:p>
        </w:tc>
        <w:tc>
          <w:tcPr>
            <w:tcW w:w="992" w:type="dxa"/>
            <w:shd w:val="clear" w:color="auto" w:fill="F2F2F2" w:themeFill="background1" w:themeFillShade="F2"/>
          </w:tcPr>
          <w:p w14:paraId="6A5D43BB"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420" w:type="dxa"/>
            <w:shd w:val="clear" w:color="auto" w:fill="F2F2F2" w:themeFill="background1" w:themeFillShade="F2"/>
          </w:tcPr>
          <w:p w14:paraId="16FC566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el material que se requiere para la implementación del curso</w:t>
            </w:r>
          </w:p>
        </w:tc>
      </w:tr>
      <w:tr w:rsidR="00EB10FC" w:rsidRPr="00EB10FC" w14:paraId="3C631827" w14:textId="77777777" w:rsidTr="6A1797FB">
        <w:trPr>
          <w:trHeight w:val="225"/>
        </w:trPr>
        <w:tc>
          <w:tcPr>
            <w:tcW w:w="1980" w:type="dxa"/>
            <w:shd w:val="clear" w:color="auto" w:fill="FFFFFF" w:themeFill="background1"/>
          </w:tcPr>
          <w:p w14:paraId="1A184A32" w14:textId="77777777" w:rsidR="00895D1E" w:rsidRPr="00EB10FC" w:rsidRDefault="00895D1E">
            <w:pPr>
              <w:pBdr>
                <w:top w:val="nil"/>
                <w:left w:val="nil"/>
                <w:bottom w:val="nil"/>
                <w:right w:val="nil"/>
                <w:between w:val="nil"/>
              </w:pBdr>
              <w:spacing w:after="0"/>
              <w:ind w:left="770"/>
              <w:jc w:val="center"/>
              <w:rPr>
                <w:rFonts w:asciiTheme="minorHAnsi" w:hAnsiTheme="minorHAnsi" w:cstheme="minorHAnsi"/>
              </w:rPr>
            </w:pPr>
          </w:p>
          <w:p w14:paraId="30E33309" w14:textId="77777777" w:rsidR="00895D1E" w:rsidRPr="00EB10FC" w:rsidRDefault="000A6CBC">
            <w:pPr>
              <w:jc w:val="center"/>
              <w:rPr>
                <w:rFonts w:asciiTheme="minorHAnsi" w:hAnsiTheme="minorHAnsi" w:cstheme="minorHAnsi"/>
              </w:rPr>
            </w:pPr>
            <w:r w:rsidRPr="00EB10FC">
              <w:rPr>
                <w:rFonts w:asciiTheme="minorHAnsi" w:hAnsiTheme="minorHAnsi" w:cstheme="minorHAnsi"/>
              </w:rPr>
              <w:t>N/A</w:t>
            </w:r>
          </w:p>
        </w:tc>
        <w:tc>
          <w:tcPr>
            <w:tcW w:w="1340" w:type="dxa"/>
            <w:shd w:val="clear" w:color="auto" w:fill="FFFFFF" w:themeFill="background1"/>
          </w:tcPr>
          <w:p w14:paraId="1729B611" w14:textId="77777777" w:rsidR="00895D1E" w:rsidRPr="00EB10FC" w:rsidRDefault="00895D1E">
            <w:pPr>
              <w:spacing w:after="0"/>
              <w:jc w:val="center"/>
              <w:rPr>
                <w:rFonts w:asciiTheme="minorHAnsi" w:hAnsiTheme="minorHAnsi" w:cstheme="minorHAnsi"/>
              </w:rPr>
            </w:pPr>
          </w:p>
          <w:p w14:paraId="363A5CD4"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N/A</w:t>
            </w:r>
          </w:p>
          <w:p w14:paraId="780802C2" w14:textId="77777777" w:rsidR="00895D1E" w:rsidRPr="00EB10FC" w:rsidRDefault="00895D1E">
            <w:pPr>
              <w:spacing w:after="0"/>
              <w:jc w:val="center"/>
              <w:rPr>
                <w:rFonts w:asciiTheme="minorHAnsi" w:hAnsiTheme="minorHAnsi" w:cstheme="minorHAnsi"/>
              </w:rPr>
            </w:pPr>
          </w:p>
          <w:p w14:paraId="665ED332" w14:textId="77777777" w:rsidR="00895D1E" w:rsidRPr="00EB10FC" w:rsidRDefault="00895D1E">
            <w:pPr>
              <w:spacing w:after="0"/>
              <w:jc w:val="center"/>
              <w:rPr>
                <w:rFonts w:asciiTheme="minorHAnsi" w:hAnsiTheme="minorHAnsi" w:cstheme="minorHAnsi"/>
              </w:rPr>
            </w:pPr>
          </w:p>
          <w:p w14:paraId="5ED915C8" w14:textId="77777777" w:rsidR="00895D1E" w:rsidRPr="00EB10FC" w:rsidRDefault="00895D1E">
            <w:pPr>
              <w:spacing w:after="0"/>
              <w:jc w:val="center"/>
              <w:rPr>
                <w:rFonts w:asciiTheme="minorHAnsi" w:hAnsiTheme="minorHAnsi" w:cstheme="minorHAnsi"/>
              </w:rPr>
            </w:pPr>
          </w:p>
        </w:tc>
        <w:tc>
          <w:tcPr>
            <w:tcW w:w="1013" w:type="dxa"/>
            <w:shd w:val="clear" w:color="auto" w:fill="FFFFFF" w:themeFill="background1"/>
          </w:tcPr>
          <w:p w14:paraId="492573B8" w14:textId="77777777" w:rsidR="00895D1E" w:rsidRPr="00EB10FC" w:rsidRDefault="00895D1E">
            <w:pPr>
              <w:spacing w:after="0"/>
              <w:jc w:val="center"/>
              <w:rPr>
                <w:rFonts w:asciiTheme="minorHAnsi" w:hAnsiTheme="minorHAnsi" w:cstheme="minorHAnsi"/>
              </w:rPr>
            </w:pPr>
          </w:p>
          <w:p w14:paraId="3CD5406C"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325" w:type="dxa"/>
            <w:shd w:val="clear" w:color="auto" w:fill="FFFFFF" w:themeFill="background1"/>
          </w:tcPr>
          <w:p w14:paraId="5C153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Notebook o computador de escritorio con conexión a internet.</w:t>
            </w:r>
          </w:p>
          <w:p w14:paraId="35B5A5B1" w14:textId="77777777" w:rsidR="00895D1E" w:rsidRPr="00EB10FC" w:rsidRDefault="00895D1E">
            <w:pPr>
              <w:spacing w:after="0"/>
              <w:rPr>
                <w:rFonts w:asciiTheme="minorHAnsi" w:hAnsiTheme="minorHAnsi" w:cstheme="minorHAnsi"/>
              </w:rPr>
            </w:pPr>
          </w:p>
          <w:p w14:paraId="14A2387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Ambiente Virtual de Aprendizaje (AVA) DUOC. </w:t>
            </w:r>
          </w:p>
          <w:p w14:paraId="2E5DEE4D" w14:textId="77777777" w:rsidR="00895D1E" w:rsidRPr="00EB10FC" w:rsidRDefault="00895D1E">
            <w:pPr>
              <w:spacing w:after="0"/>
              <w:rPr>
                <w:rFonts w:asciiTheme="minorHAnsi" w:hAnsiTheme="minorHAnsi" w:cstheme="minorHAnsi"/>
                <w:sz w:val="10"/>
                <w:szCs w:val="10"/>
              </w:rPr>
            </w:pPr>
          </w:p>
          <w:p w14:paraId="648BC01C"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Blackboard Ultra. </w:t>
            </w:r>
          </w:p>
          <w:p w14:paraId="6055DE97" w14:textId="77777777" w:rsidR="00895D1E" w:rsidRPr="00EB10FC" w:rsidRDefault="00895D1E">
            <w:pPr>
              <w:spacing w:after="0"/>
              <w:rPr>
                <w:rFonts w:asciiTheme="minorHAnsi" w:hAnsiTheme="minorHAnsi" w:cstheme="minorHAnsi"/>
                <w:sz w:val="8"/>
                <w:szCs w:val="8"/>
              </w:rPr>
            </w:pPr>
          </w:p>
          <w:p w14:paraId="0125B5AA" w14:textId="360A8F15" w:rsidR="00EB10FC" w:rsidRPr="00EB10FC" w:rsidRDefault="6A1797FB" w:rsidP="6A1797FB">
            <w:pPr>
              <w:spacing w:after="0"/>
              <w:rPr>
                <w:rFonts w:asciiTheme="minorHAnsi" w:hAnsiTheme="minorHAnsi" w:cstheme="minorBidi"/>
              </w:rPr>
            </w:pPr>
            <w:r w:rsidRPr="6A1797FB">
              <w:rPr>
                <w:rFonts w:asciiTheme="minorHAnsi" w:hAnsiTheme="minorHAnsi" w:cstheme="minorBidi"/>
              </w:rPr>
              <w:t>Sistema de videoconferencia online integrado a plataforma.</w:t>
            </w:r>
          </w:p>
        </w:tc>
        <w:tc>
          <w:tcPr>
            <w:tcW w:w="992" w:type="dxa"/>
            <w:shd w:val="clear" w:color="auto" w:fill="FFFFFF" w:themeFill="background1"/>
          </w:tcPr>
          <w:p w14:paraId="1EB6D895" w14:textId="77777777" w:rsidR="00895D1E" w:rsidRPr="00EB10FC" w:rsidRDefault="00895D1E">
            <w:pPr>
              <w:spacing w:after="0"/>
              <w:jc w:val="center"/>
              <w:rPr>
                <w:rFonts w:asciiTheme="minorHAnsi" w:hAnsiTheme="minorHAnsi" w:cstheme="minorHAnsi"/>
              </w:rPr>
            </w:pPr>
          </w:p>
          <w:p w14:paraId="679F8AD8"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420" w:type="dxa"/>
            <w:shd w:val="clear" w:color="auto" w:fill="FFFFFF" w:themeFill="background1"/>
          </w:tcPr>
          <w:p w14:paraId="6E9E671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Programa, recursos educativos y evaluaciones vinculadas a cada unidad. </w:t>
            </w:r>
          </w:p>
          <w:p w14:paraId="4DE57448" w14:textId="77777777" w:rsidR="00895D1E" w:rsidRPr="00EB10FC" w:rsidRDefault="00895D1E">
            <w:pPr>
              <w:spacing w:after="0"/>
              <w:rPr>
                <w:rFonts w:asciiTheme="minorHAnsi" w:hAnsiTheme="minorHAnsi" w:cstheme="minorHAnsi"/>
              </w:rPr>
            </w:pPr>
          </w:p>
          <w:p w14:paraId="76AADE79" w14:textId="77777777" w:rsidR="00895D1E" w:rsidRPr="00EB10FC" w:rsidRDefault="000A6CBC">
            <w:pPr>
              <w:spacing w:after="0"/>
              <w:rPr>
                <w:rFonts w:asciiTheme="minorHAnsi" w:hAnsiTheme="minorHAnsi" w:cstheme="minorHAnsi"/>
              </w:rPr>
            </w:pPr>
            <w:proofErr w:type="gramStart"/>
            <w:r w:rsidRPr="00EB10FC">
              <w:rPr>
                <w:rFonts w:asciiTheme="minorHAnsi" w:hAnsiTheme="minorHAnsi" w:cstheme="minorHAnsi"/>
              </w:rPr>
              <w:t>Link</w:t>
            </w:r>
            <w:proofErr w:type="gramEnd"/>
            <w:r w:rsidRPr="00EB10FC">
              <w:rPr>
                <w:rFonts w:asciiTheme="minorHAnsi" w:hAnsiTheme="minorHAnsi" w:cstheme="minorHAnsi"/>
              </w:rPr>
              <w:t xml:space="preserve"> o acceso a recursos audiovisuales utilizados en sesiones (en los casos </w:t>
            </w:r>
            <w:r w:rsidRPr="00EB10FC">
              <w:rPr>
                <w:rFonts w:asciiTheme="minorHAnsi" w:hAnsiTheme="minorHAnsi" w:cstheme="minorHAnsi"/>
              </w:rPr>
              <w:lastRenderedPageBreak/>
              <w:t>que corresponda), o su URL.</w:t>
            </w:r>
          </w:p>
          <w:p w14:paraId="1425AC84" w14:textId="77777777" w:rsidR="00895D1E" w:rsidRPr="00EB10FC" w:rsidRDefault="00895D1E">
            <w:pPr>
              <w:spacing w:after="0"/>
              <w:rPr>
                <w:rFonts w:asciiTheme="minorHAnsi" w:hAnsiTheme="minorHAnsi" w:cstheme="minorHAnsi"/>
              </w:rPr>
            </w:pPr>
          </w:p>
          <w:p w14:paraId="0457EE71"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Bibliografía digital.</w:t>
            </w:r>
          </w:p>
        </w:tc>
      </w:tr>
      <w:tr w:rsidR="00EB10FC" w:rsidRPr="00EB10FC" w14:paraId="3346458E" w14:textId="77777777" w:rsidTr="6A1797FB">
        <w:trPr>
          <w:trHeight w:val="225"/>
        </w:trPr>
        <w:tc>
          <w:tcPr>
            <w:tcW w:w="10070" w:type="dxa"/>
            <w:gridSpan w:val="6"/>
            <w:tcBorders>
              <w:top w:val="nil"/>
              <w:left w:val="nil"/>
              <w:bottom w:val="nil"/>
              <w:right w:val="nil"/>
            </w:tcBorders>
            <w:shd w:val="clear" w:color="auto" w:fill="FFFFFF" w:themeFill="background1"/>
          </w:tcPr>
          <w:p w14:paraId="1D20B5BE" w14:textId="77777777" w:rsidR="00EB10FC" w:rsidRDefault="00EB10FC">
            <w:pPr>
              <w:pBdr>
                <w:top w:val="nil"/>
                <w:left w:val="nil"/>
                <w:bottom w:val="nil"/>
                <w:right w:val="nil"/>
                <w:between w:val="nil"/>
              </w:pBdr>
              <w:spacing w:after="0"/>
              <w:ind w:left="770"/>
              <w:jc w:val="center"/>
              <w:rPr>
                <w:rFonts w:asciiTheme="minorHAnsi" w:hAnsiTheme="minorHAnsi" w:cstheme="minorHAnsi"/>
              </w:rPr>
            </w:pPr>
          </w:p>
          <w:p w14:paraId="17A86C0F" w14:textId="500A97CD" w:rsidR="00EB10FC" w:rsidRPr="00EB10FC" w:rsidRDefault="00EB10FC" w:rsidP="00EB10FC">
            <w:pPr>
              <w:pBdr>
                <w:top w:val="nil"/>
                <w:left w:val="nil"/>
                <w:bottom w:val="nil"/>
                <w:right w:val="nil"/>
                <w:between w:val="nil"/>
              </w:pBdr>
              <w:spacing w:after="0"/>
              <w:ind w:left="770"/>
              <w:jc w:val="center"/>
              <w:rPr>
                <w:rFonts w:asciiTheme="minorHAnsi" w:hAnsiTheme="minorHAnsi" w:cstheme="minorHAnsi"/>
              </w:rPr>
            </w:pPr>
            <w:r>
              <w:rPr>
                <w:rFonts w:asciiTheme="minorHAnsi" w:hAnsiTheme="minorHAnsi" w:cstheme="minorHAnsi"/>
              </w:rPr>
              <w:t xml:space="preserve"> </w:t>
            </w:r>
          </w:p>
        </w:tc>
      </w:tr>
      <w:tr w:rsidR="00EB10FC" w:rsidRPr="00EB10FC" w14:paraId="6A0D9D39" w14:textId="77777777" w:rsidTr="6A1797FB">
        <w:trPr>
          <w:trHeight w:val="300"/>
        </w:trPr>
        <w:tc>
          <w:tcPr>
            <w:tcW w:w="10070" w:type="dxa"/>
            <w:gridSpan w:val="6"/>
            <w:shd w:val="clear" w:color="auto" w:fill="F2F2F2" w:themeFill="background1" w:themeFillShade="F2"/>
          </w:tcPr>
          <w:p w14:paraId="3117686B"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Próxima actualización sugerida (Debe ser sugerido por Experto Disciplinar designado por la Escuela)</w:t>
            </w:r>
          </w:p>
        </w:tc>
      </w:tr>
      <w:tr w:rsidR="00EB10FC" w:rsidRPr="00EB10FC" w14:paraId="13DF7F75" w14:textId="77777777" w:rsidTr="6A1797FB">
        <w:trPr>
          <w:trHeight w:val="225"/>
        </w:trPr>
        <w:tc>
          <w:tcPr>
            <w:tcW w:w="10070" w:type="dxa"/>
            <w:gridSpan w:val="6"/>
            <w:shd w:val="clear" w:color="auto" w:fill="FFFFFF" w:themeFill="background1"/>
          </w:tcPr>
          <w:p w14:paraId="27557112"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Máximo dos años</w:t>
            </w:r>
          </w:p>
        </w:tc>
      </w:tr>
    </w:tbl>
    <w:p w14:paraId="00295CA9" w14:textId="77777777" w:rsidR="00895D1E" w:rsidRPr="00EB10FC" w:rsidRDefault="00895D1E">
      <w:pPr>
        <w:tabs>
          <w:tab w:val="left" w:pos="1185"/>
        </w:tabs>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85"/>
        <w:gridCol w:w="2481"/>
        <w:gridCol w:w="4604"/>
      </w:tblGrid>
      <w:tr w:rsidR="00EB10FC" w:rsidRPr="00EB10FC" w14:paraId="00DFA96D" w14:textId="77777777">
        <w:trPr>
          <w:trHeight w:val="300"/>
        </w:trPr>
        <w:tc>
          <w:tcPr>
            <w:tcW w:w="5466" w:type="dxa"/>
            <w:gridSpan w:val="2"/>
            <w:shd w:val="clear" w:color="auto" w:fill="F2F2F2"/>
          </w:tcPr>
          <w:p w14:paraId="6B2D9C56"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 xml:space="preserve">Articulación *Sección a completar por </w:t>
            </w:r>
            <w:proofErr w:type="gramStart"/>
            <w:r w:rsidRPr="00EB10FC">
              <w:rPr>
                <w:rFonts w:asciiTheme="minorHAnsi" w:hAnsiTheme="minorHAnsi" w:cstheme="minorHAnsi"/>
                <w:b/>
              </w:rPr>
              <w:t>Subdirector</w:t>
            </w:r>
            <w:proofErr w:type="gramEnd"/>
            <w:r w:rsidRPr="00EB10FC">
              <w:rPr>
                <w:rFonts w:asciiTheme="minorHAnsi" w:hAnsiTheme="minorHAnsi" w:cstheme="minorHAnsi"/>
                <w:b/>
              </w:rPr>
              <w:t>(a)</w:t>
            </w:r>
          </w:p>
        </w:tc>
        <w:tc>
          <w:tcPr>
            <w:tcW w:w="4604" w:type="dxa"/>
            <w:shd w:val="clear" w:color="auto" w:fill="F2F2F2"/>
          </w:tcPr>
          <w:p w14:paraId="4FD3869A" w14:textId="77777777" w:rsidR="00895D1E" w:rsidRPr="00EB10FC" w:rsidRDefault="000A6CBC">
            <w:pPr>
              <w:tabs>
                <w:tab w:val="left" w:pos="1320"/>
              </w:tabs>
              <w:spacing w:after="0" w:line="240" w:lineRule="auto"/>
              <w:rPr>
                <w:rFonts w:asciiTheme="minorHAnsi" w:hAnsiTheme="minorHAnsi" w:cstheme="minorHAnsi"/>
                <w:b/>
              </w:rPr>
            </w:pPr>
            <w:r w:rsidRPr="00EB10FC">
              <w:rPr>
                <w:rFonts w:asciiTheme="minorHAnsi" w:hAnsiTheme="minorHAnsi" w:cstheme="minorHAnsi"/>
                <w:b/>
              </w:rPr>
              <w:t>Código/Sigla/Nombre Certificado</w:t>
            </w:r>
          </w:p>
        </w:tc>
      </w:tr>
      <w:tr w:rsidR="00EB10FC" w:rsidRPr="00EB10FC" w14:paraId="3C42B61A" w14:textId="77777777">
        <w:trPr>
          <w:trHeight w:val="225"/>
        </w:trPr>
        <w:tc>
          <w:tcPr>
            <w:tcW w:w="2985" w:type="dxa"/>
            <w:shd w:val="clear" w:color="auto" w:fill="FFFFFF"/>
          </w:tcPr>
          <w:p w14:paraId="1F736828"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Programa Regular o EDC</w:t>
            </w:r>
          </w:p>
        </w:tc>
        <w:tc>
          <w:tcPr>
            <w:tcW w:w="2481" w:type="dxa"/>
            <w:shd w:val="clear" w:color="auto" w:fill="FFFFFF"/>
          </w:tcPr>
          <w:p w14:paraId="296F8ACB"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Escuela</w:t>
            </w:r>
          </w:p>
        </w:tc>
        <w:tc>
          <w:tcPr>
            <w:tcW w:w="4604" w:type="dxa"/>
            <w:shd w:val="clear" w:color="auto" w:fill="FFFFFF"/>
          </w:tcPr>
          <w:p w14:paraId="372C5EEF" w14:textId="77777777" w:rsidR="00895D1E" w:rsidRPr="00EB10FC" w:rsidRDefault="00895D1E">
            <w:pPr>
              <w:shd w:val="clear" w:color="auto" w:fill="FFFFFF"/>
              <w:spacing w:after="0" w:line="240" w:lineRule="auto"/>
              <w:rPr>
                <w:rFonts w:asciiTheme="minorHAnsi" w:hAnsiTheme="minorHAnsi" w:cstheme="minorHAnsi"/>
              </w:rPr>
            </w:pPr>
          </w:p>
        </w:tc>
      </w:tr>
      <w:tr w:rsidR="00EB10FC" w:rsidRPr="00EB10FC" w14:paraId="2300FB48" w14:textId="77777777">
        <w:trPr>
          <w:trHeight w:val="225"/>
        </w:trPr>
        <w:tc>
          <w:tcPr>
            <w:tcW w:w="2985" w:type="dxa"/>
            <w:shd w:val="clear" w:color="auto" w:fill="FFFFFF"/>
          </w:tcPr>
          <w:p w14:paraId="6650D950" w14:textId="77777777" w:rsidR="00895D1E" w:rsidRPr="00EB10FC" w:rsidRDefault="00895D1E">
            <w:pPr>
              <w:shd w:val="clear" w:color="auto" w:fill="FFFFFF"/>
              <w:spacing w:after="0" w:line="240" w:lineRule="auto"/>
              <w:rPr>
                <w:rFonts w:asciiTheme="minorHAnsi" w:hAnsiTheme="minorHAnsi" w:cstheme="minorHAnsi"/>
              </w:rPr>
            </w:pPr>
          </w:p>
        </w:tc>
        <w:tc>
          <w:tcPr>
            <w:tcW w:w="2481" w:type="dxa"/>
            <w:shd w:val="clear" w:color="auto" w:fill="FFFFFF"/>
          </w:tcPr>
          <w:p w14:paraId="46ADB20C" w14:textId="77777777" w:rsidR="00895D1E" w:rsidRPr="00EB10FC" w:rsidRDefault="00895D1E">
            <w:pPr>
              <w:shd w:val="clear" w:color="auto" w:fill="FFFFFF"/>
              <w:spacing w:after="0" w:line="240" w:lineRule="auto"/>
              <w:rPr>
                <w:rFonts w:asciiTheme="minorHAnsi" w:hAnsiTheme="minorHAnsi" w:cstheme="minorHAnsi"/>
              </w:rPr>
            </w:pPr>
          </w:p>
        </w:tc>
        <w:tc>
          <w:tcPr>
            <w:tcW w:w="4604" w:type="dxa"/>
            <w:shd w:val="clear" w:color="auto" w:fill="FFFFFF"/>
          </w:tcPr>
          <w:p w14:paraId="109443FD" w14:textId="77777777" w:rsidR="00895D1E" w:rsidRPr="00EB10FC" w:rsidRDefault="00895D1E">
            <w:pPr>
              <w:shd w:val="clear" w:color="auto" w:fill="FFFFFF"/>
              <w:spacing w:after="0" w:line="240" w:lineRule="auto"/>
              <w:rPr>
                <w:rFonts w:asciiTheme="minorHAnsi" w:hAnsiTheme="minorHAnsi" w:cstheme="minorHAnsi"/>
              </w:rPr>
            </w:pPr>
          </w:p>
        </w:tc>
      </w:tr>
    </w:tbl>
    <w:p w14:paraId="77B4BFBC" w14:textId="77777777" w:rsidR="00895D1E" w:rsidRDefault="00895D1E">
      <w:pPr>
        <w:tabs>
          <w:tab w:val="left" w:pos="1185"/>
        </w:tabs>
        <w:spacing w:after="0"/>
        <w:rPr>
          <w:rFonts w:asciiTheme="minorHAnsi" w:hAnsiTheme="minorHAnsi" w:cstheme="minorHAnsi"/>
        </w:rPr>
      </w:pPr>
    </w:p>
    <w:tbl>
      <w:tblPr>
        <w:tblW w:w="1006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70"/>
        <w:gridCol w:w="7094"/>
      </w:tblGrid>
      <w:tr w:rsidR="00EE0629" w:rsidRPr="00EE0629" w14:paraId="178ED840" w14:textId="77777777" w:rsidTr="007E4150">
        <w:trPr>
          <w:trHeight w:val="22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A1FF77"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Diplomado: </w:t>
            </w:r>
            <w:r w:rsidRPr="00EE0629">
              <w:rPr>
                <w:rFonts w:eastAsia="Times New Roman"/>
                <w:color w:val="000000"/>
                <w:lang w:val="es-CL"/>
              </w:rPr>
              <w:t> </w:t>
            </w:r>
          </w:p>
        </w:tc>
        <w:tc>
          <w:tcPr>
            <w:tcW w:w="7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ED25EE1"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Cursos conducentes al diplomado o certificación (identificar cursos base y optativos)</w:t>
            </w:r>
            <w:r w:rsidRPr="00EE0629">
              <w:rPr>
                <w:rFonts w:eastAsia="Times New Roman"/>
                <w:color w:val="000000"/>
                <w:lang w:val="es-CL"/>
              </w:rPr>
              <w:t> </w:t>
            </w:r>
          </w:p>
        </w:tc>
      </w:tr>
      <w:tr w:rsidR="005F2FC1" w:rsidRPr="00EE0629" w14:paraId="169D73CA" w14:textId="77777777" w:rsidTr="007E4150">
        <w:trPr>
          <w:trHeight w:val="225"/>
        </w:trPr>
        <w:tc>
          <w:tcPr>
            <w:tcW w:w="29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538848" w14:textId="77777777" w:rsidR="005F2FC1" w:rsidRPr="00EE0629" w:rsidRDefault="005F2FC1" w:rsidP="005F2FC1">
            <w:pPr>
              <w:spacing w:after="0" w:line="240" w:lineRule="auto"/>
              <w:textAlignment w:val="baseline"/>
              <w:rPr>
                <w:rFonts w:ascii="Segoe UI" w:eastAsia="Times New Roman" w:hAnsi="Segoe UI" w:cs="Segoe UI"/>
                <w:sz w:val="18"/>
                <w:szCs w:val="18"/>
                <w:lang w:val="es-CL"/>
              </w:rPr>
            </w:pPr>
            <w:r w:rsidRPr="007E4150">
              <w:rPr>
                <w:rFonts w:asciiTheme="minorHAnsi" w:eastAsia="Times New Roman" w:hAnsiTheme="minorHAnsi" w:cstheme="minorHAnsi"/>
                <w:lang w:val="es-CL"/>
              </w:rPr>
              <w:t>Diplomado en Investigación Aplicada e Innovación</w:t>
            </w:r>
          </w:p>
          <w:p w14:paraId="5E0AC220" w14:textId="024E9FC2" w:rsidR="005F2FC1" w:rsidRPr="007E4150" w:rsidRDefault="005F2FC1" w:rsidP="005F2FC1">
            <w:pPr>
              <w:spacing w:after="0" w:line="240" w:lineRule="auto"/>
              <w:textAlignment w:val="baseline"/>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5DC62C46" w14:textId="1A199671" w:rsidR="005F2FC1" w:rsidRPr="007E4150" w:rsidRDefault="005F2FC1" w:rsidP="005F2FC1">
            <w:pPr>
              <w:spacing w:after="0" w:line="240" w:lineRule="auto"/>
              <w:textAlignment w:val="baseline"/>
              <w:rPr>
                <w:rFonts w:asciiTheme="minorHAnsi" w:eastAsia="Times New Roman" w:hAnsiTheme="minorHAnsi" w:cstheme="minorHAnsi"/>
                <w:b/>
                <w:bCs/>
                <w:lang w:val="es-CL"/>
              </w:rPr>
            </w:pPr>
            <w:r w:rsidRPr="007E4150">
              <w:rPr>
                <w:rStyle w:val="normaltextrun"/>
              </w:rPr>
              <w:t xml:space="preserve">Curso 1: </w:t>
            </w:r>
            <w:r>
              <w:rPr>
                <w:rStyle w:val="normaltextrun"/>
              </w:rPr>
              <w:t>H</w:t>
            </w:r>
            <w:r w:rsidRPr="007E4150">
              <w:rPr>
                <w:rStyle w:val="normaltextrun"/>
              </w:rPr>
              <w:t>erramienta de investigación aplicada e innovación</w:t>
            </w:r>
            <w:r w:rsidRPr="007E4150">
              <w:rPr>
                <w:rStyle w:val="eop"/>
              </w:rPr>
              <w:t>.</w:t>
            </w:r>
          </w:p>
        </w:tc>
      </w:tr>
      <w:tr w:rsidR="005F2FC1" w:rsidRPr="00EE0629" w14:paraId="258CBBF3" w14:textId="77777777" w:rsidTr="007E4150">
        <w:trPr>
          <w:trHeight w:val="225"/>
        </w:trPr>
        <w:tc>
          <w:tcPr>
            <w:tcW w:w="0" w:type="auto"/>
            <w:vMerge/>
            <w:vAlign w:val="center"/>
          </w:tcPr>
          <w:p w14:paraId="316FD79D" w14:textId="77777777" w:rsidR="005F2FC1" w:rsidRPr="007E4150" w:rsidRDefault="005F2FC1" w:rsidP="005F2FC1">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2AAF6399" w14:textId="28EAB404" w:rsidR="005F2FC1" w:rsidRPr="007E4150" w:rsidRDefault="005F2FC1" w:rsidP="005F2FC1">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2: </w:t>
            </w:r>
            <w:r w:rsidRPr="00CA3C93">
              <w:rPr>
                <w:rStyle w:val="normaltextrun"/>
              </w:rPr>
              <w:t>Aplicación de metodología de investigación e innovación</w:t>
            </w:r>
            <w:r>
              <w:rPr>
                <w:rStyle w:val="normaltextrun"/>
              </w:rPr>
              <w:t>.</w:t>
            </w:r>
          </w:p>
        </w:tc>
      </w:tr>
      <w:tr w:rsidR="005F2FC1" w:rsidRPr="00EE0629" w14:paraId="1CDEFD05" w14:textId="77777777" w:rsidTr="007E4150">
        <w:trPr>
          <w:trHeight w:val="225"/>
        </w:trPr>
        <w:tc>
          <w:tcPr>
            <w:tcW w:w="0" w:type="auto"/>
            <w:vMerge/>
            <w:vAlign w:val="center"/>
            <w:hideMark/>
          </w:tcPr>
          <w:p w14:paraId="23132B2D" w14:textId="77777777" w:rsidR="005F2FC1" w:rsidRPr="007E4150" w:rsidRDefault="005F2FC1" w:rsidP="005F2FC1">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316C2548" w14:textId="1E2D2CF8" w:rsidR="005F2FC1" w:rsidRPr="007E4150" w:rsidRDefault="005F2FC1" w:rsidP="005F2FC1">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3: </w:t>
            </w:r>
            <w:r>
              <w:rPr>
                <w:rStyle w:val="normaltextrun"/>
              </w:rPr>
              <w:t>F</w:t>
            </w:r>
            <w:r w:rsidRPr="007E4150">
              <w:rPr>
                <w:rStyle w:val="normaltextrun"/>
              </w:rPr>
              <w:t>ormulación de proyectos de investigación aplicada</w:t>
            </w:r>
            <w:r>
              <w:rPr>
                <w:rStyle w:val="normaltextrun"/>
              </w:rPr>
              <w:t>.</w:t>
            </w:r>
            <w:r w:rsidRPr="007E4150">
              <w:rPr>
                <w:rStyle w:val="eop"/>
              </w:rPr>
              <w:t> </w:t>
            </w:r>
          </w:p>
        </w:tc>
      </w:tr>
      <w:tr w:rsidR="005F2FC1" w:rsidRPr="00EE0629" w14:paraId="51B89BB2" w14:textId="77777777" w:rsidTr="007E4150">
        <w:trPr>
          <w:trHeight w:val="225"/>
        </w:trPr>
        <w:tc>
          <w:tcPr>
            <w:tcW w:w="0" w:type="auto"/>
            <w:vMerge/>
            <w:vAlign w:val="center"/>
            <w:hideMark/>
          </w:tcPr>
          <w:p w14:paraId="319D75B2" w14:textId="77777777" w:rsidR="005F2FC1" w:rsidRPr="007E4150" w:rsidRDefault="005F2FC1" w:rsidP="005F2FC1">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00B8EF15" w14:textId="4294211E" w:rsidR="005F2FC1" w:rsidRPr="007E4150" w:rsidRDefault="005F2FC1" w:rsidP="005F2FC1">
            <w:pPr>
              <w:spacing w:after="0" w:line="240" w:lineRule="auto"/>
              <w:textAlignment w:val="baseline"/>
              <w:rPr>
                <w:rFonts w:asciiTheme="minorHAnsi" w:eastAsia="Times New Roman" w:hAnsiTheme="minorHAnsi" w:cstheme="minorHAnsi"/>
                <w:lang w:val="es-CL"/>
              </w:rPr>
            </w:pPr>
            <w:r w:rsidRPr="007E4150">
              <w:rPr>
                <w:rStyle w:val="normaltextrun"/>
              </w:rPr>
              <w:t>Curso 4:</w:t>
            </w:r>
            <w:r>
              <w:t xml:space="preserve"> </w:t>
            </w:r>
            <w:r w:rsidRPr="00CA3C93">
              <w:rPr>
                <w:rStyle w:val="normaltextrun"/>
              </w:rPr>
              <w:t>Aplicación de vigilancia tecnológica en proyectos de investigación aplicada</w:t>
            </w:r>
            <w:r>
              <w:rPr>
                <w:rStyle w:val="normaltextrun"/>
              </w:rPr>
              <w:t>.</w:t>
            </w:r>
            <w:r w:rsidRPr="007E4150">
              <w:rPr>
                <w:rStyle w:val="eop"/>
              </w:rPr>
              <w:t> </w:t>
            </w:r>
          </w:p>
        </w:tc>
      </w:tr>
      <w:tr w:rsidR="005F2FC1" w:rsidRPr="00EE0629" w14:paraId="6E859558" w14:textId="77777777" w:rsidTr="007E4150">
        <w:trPr>
          <w:trHeight w:val="49"/>
        </w:trPr>
        <w:tc>
          <w:tcPr>
            <w:tcW w:w="0" w:type="auto"/>
            <w:vAlign w:val="center"/>
          </w:tcPr>
          <w:p w14:paraId="369C96BB" w14:textId="77777777" w:rsidR="005F2FC1" w:rsidRPr="007E4150" w:rsidRDefault="005F2FC1" w:rsidP="005F2FC1">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304F553B" w14:textId="425F85CB" w:rsidR="005F2FC1" w:rsidRPr="007E4150" w:rsidRDefault="005F2FC1" w:rsidP="005F2FC1">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5: </w:t>
            </w:r>
            <w:r w:rsidRPr="00CA3C93">
              <w:rPr>
                <w:rStyle w:val="normaltextrun"/>
              </w:rPr>
              <w:t>Uso de estrategias de transferencia tecnol</w:t>
            </w:r>
            <w:r>
              <w:rPr>
                <w:rStyle w:val="normaltextrun"/>
              </w:rPr>
              <w:t>ó</w:t>
            </w:r>
            <w:r w:rsidRPr="00CA3C93">
              <w:rPr>
                <w:rStyle w:val="normaltextrun"/>
              </w:rPr>
              <w:t>gicas y modelo de negocio</w:t>
            </w:r>
            <w:r>
              <w:rPr>
                <w:rStyle w:val="normaltextrun"/>
              </w:rPr>
              <w:t>.</w:t>
            </w:r>
          </w:p>
        </w:tc>
      </w:tr>
    </w:tbl>
    <w:p w14:paraId="649CE5E2" w14:textId="77777777" w:rsidR="00EE0629" w:rsidRPr="00EB10FC" w:rsidRDefault="00EE0629">
      <w:pPr>
        <w:tabs>
          <w:tab w:val="left" w:pos="1185"/>
        </w:tabs>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7E1FEE69"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5252C44"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desarrollador</w:t>
            </w:r>
          </w:p>
        </w:tc>
      </w:tr>
      <w:tr w:rsidR="00EB10FC" w:rsidRPr="00EB10FC" w14:paraId="147E1307"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A3DD0"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65F21E37" w14:textId="570CB781" w:rsidR="00895D1E" w:rsidRPr="00EB10FC" w:rsidRDefault="00295C48">
            <w:pPr>
              <w:spacing w:after="0" w:line="240" w:lineRule="auto"/>
              <w:rPr>
                <w:rFonts w:asciiTheme="minorHAnsi" w:hAnsiTheme="minorHAnsi" w:cstheme="minorHAnsi"/>
              </w:rPr>
            </w:pPr>
            <w:r w:rsidRPr="00295C48">
              <w:rPr>
                <w:rFonts w:asciiTheme="minorHAnsi" w:hAnsiTheme="minorHAnsi" w:cstheme="minorHAnsi"/>
              </w:rPr>
              <w:t>Profesional (se sugiere Ingeniero Civil Industrial) con posgrado y experiencia en temas de innovación, emprendimiento, Transferencia y gestión Tecnológica.</w:t>
            </w:r>
          </w:p>
        </w:tc>
      </w:tr>
      <w:tr w:rsidR="00EB10FC" w:rsidRPr="00EB10FC" w14:paraId="5C61EA15" w14:textId="77777777">
        <w:trPr>
          <w:trHeight w:val="155"/>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CAE5D"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52A9EFD0" w14:textId="5B5FB8DA" w:rsidR="00895D1E" w:rsidRPr="00EB10FC" w:rsidRDefault="00295C48">
            <w:pPr>
              <w:spacing w:after="0" w:line="240" w:lineRule="auto"/>
              <w:rPr>
                <w:rFonts w:asciiTheme="minorHAnsi" w:hAnsiTheme="minorHAnsi" w:cstheme="minorHAnsi"/>
              </w:rPr>
            </w:pPr>
            <w:r w:rsidRPr="00295C48">
              <w:rPr>
                <w:rFonts w:asciiTheme="minorHAnsi" w:hAnsiTheme="minorHAnsi" w:cstheme="minorHAnsi"/>
              </w:rPr>
              <w:t>Al menos 5 años de experiencia en las materias expuestas.</w:t>
            </w:r>
          </w:p>
        </w:tc>
      </w:tr>
      <w:tr w:rsidR="00EB10FC" w:rsidRPr="00EB10FC" w14:paraId="6EEDF6DE"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E1A92"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065DD77" w14:textId="4431F090" w:rsidR="00895D1E" w:rsidRPr="005C56BD" w:rsidRDefault="00295C48" w:rsidP="005C56BD">
            <w:pPr>
              <w:tabs>
                <w:tab w:val="left" w:pos="477"/>
              </w:tabs>
              <w:spacing w:after="0" w:line="240" w:lineRule="auto"/>
              <w:rPr>
                <w:rFonts w:asciiTheme="minorHAnsi" w:hAnsiTheme="minorHAnsi" w:cstheme="minorHAnsi"/>
                <w:lang w:val="es-CL"/>
              </w:rPr>
            </w:pPr>
            <w:r w:rsidRPr="00295C48">
              <w:rPr>
                <w:rFonts w:asciiTheme="minorHAnsi" w:hAnsiTheme="minorHAnsi" w:cstheme="minorHAnsi"/>
                <w:lang w:val="es-CL"/>
              </w:rPr>
              <w:t xml:space="preserve">Conocimientos del ecosistema, así como experiencia en el área pública y privada, ya sea estudios o algún cargo relacionado a TT, I+D o similar.  </w:t>
            </w:r>
          </w:p>
        </w:tc>
      </w:tr>
      <w:tr w:rsidR="00EB10FC" w:rsidRPr="00EB10FC" w14:paraId="04B7E074"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49E4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29D8FEE8" w14:textId="77777777" w:rsidR="00895D1E" w:rsidRPr="00EB10FC" w:rsidRDefault="00895D1E">
            <w:pPr>
              <w:spacing w:after="0" w:line="240" w:lineRule="auto"/>
              <w:rPr>
                <w:rFonts w:asciiTheme="minorHAnsi" w:hAnsiTheme="minorHAnsi" w:cstheme="minorHAnsi"/>
              </w:rPr>
            </w:pPr>
          </w:p>
        </w:tc>
      </w:tr>
    </w:tbl>
    <w:p w14:paraId="1D2A7146"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6FEE8E44"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484793"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relator</w:t>
            </w:r>
          </w:p>
        </w:tc>
      </w:tr>
      <w:tr w:rsidR="00EB10FC" w:rsidRPr="00EB10FC" w14:paraId="366B9EE0"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CBEE" w14:textId="77777777" w:rsidR="00895D1E" w:rsidRPr="00EB10FC" w:rsidRDefault="000A6CBC" w:rsidP="00295C48">
            <w:pPr>
              <w:spacing w:after="0" w:line="240" w:lineRule="auto"/>
              <w:jc w:val="both"/>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57A029AC" w14:textId="3F1E7B6C" w:rsidR="00895D1E" w:rsidRPr="00EB10FC" w:rsidRDefault="005F2FC1" w:rsidP="00295C48">
            <w:pPr>
              <w:spacing w:after="0" w:line="276" w:lineRule="auto"/>
              <w:rPr>
                <w:rFonts w:asciiTheme="minorHAnsi" w:hAnsiTheme="minorHAnsi" w:cstheme="minorHAnsi"/>
              </w:rPr>
            </w:pPr>
            <w:r w:rsidRPr="005F2FC1">
              <w:rPr>
                <w:rFonts w:asciiTheme="minorHAnsi" w:hAnsiTheme="minorHAnsi" w:cstheme="minorHAnsi"/>
              </w:rPr>
              <w:t>Profesional de cualquier área del conocimiento con título profesional de una carrera cuya duración sea de al menos 8 semestres, y que se encuentre relacionado a la investigación. Idealmente con estudios de postgrado.</w:t>
            </w:r>
          </w:p>
        </w:tc>
      </w:tr>
      <w:tr w:rsidR="00EB10FC" w:rsidRPr="00EB10FC" w14:paraId="127F835E" w14:textId="77777777">
        <w:trPr>
          <w:trHeight w:val="249"/>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BAC6B9" w14:textId="77777777" w:rsidR="00895D1E" w:rsidRPr="00EB10FC" w:rsidRDefault="000A6CBC" w:rsidP="00295C48">
            <w:pPr>
              <w:spacing w:after="0" w:line="240" w:lineRule="auto"/>
              <w:jc w:val="both"/>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6D668EC1" w14:textId="02249BF3" w:rsidR="00895D1E" w:rsidRPr="00295C48" w:rsidRDefault="00295C48" w:rsidP="00295C48">
            <w:pPr>
              <w:spacing w:after="0" w:line="276" w:lineRule="auto"/>
            </w:pPr>
            <w:r w:rsidRPr="00295C48">
              <w:t>5 años de experiencia en temas de I+D, TT y MN. </w:t>
            </w:r>
          </w:p>
        </w:tc>
      </w:tr>
      <w:tr w:rsidR="00EB10FC" w:rsidRPr="00EB10FC" w14:paraId="21AFDBEA"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DF6D5D" w14:textId="77777777" w:rsidR="00895D1E" w:rsidRPr="00EB10FC" w:rsidRDefault="000A6CBC" w:rsidP="00295C48">
            <w:pPr>
              <w:spacing w:after="0" w:line="240" w:lineRule="auto"/>
              <w:jc w:val="both"/>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0716802F" w14:textId="07BCF584" w:rsidR="00295C48" w:rsidRPr="00295C48" w:rsidRDefault="00295C48" w:rsidP="00295C48">
            <w:pPr>
              <w:spacing w:after="0" w:line="276" w:lineRule="auto"/>
              <w:rPr>
                <w:rFonts w:asciiTheme="minorHAnsi" w:hAnsiTheme="minorHAnsi" w:cstheme="minorHAnsi"/>
              </w:rPr>
            </w:pPr>
            <w:r w:rsidRPr="00295C48">
              <w:rPr>
                <w:rFonts w:asciiTheme="minorHAnsi" w:hAnsiTheme="minorHAnsi" w:cstheme="minorHAnsi"/>
              </w:rPr>
              <w:t xml:space="preserve">Conocimientos de I+D, idealmente STEM. </w:t>
            </w:r>
          </w:p>
          <w:p w14:paraId="0C16FF9F" w14:textId="77237802" w:rsidR="00295C48" w:rsidRPr="00295C48" w:rsidRDefault="00295C48" w:rsidP="00295C48">
            <w:pPr>
              <w:spacing w:after="0" w:line="276" w:lineRule="auto"/>
              <w:rPr>
                <w:rFonts w:asciiTheme="minorHAnsi" w:hAnsiTheme="minorHAnsi" w:cstheme="minorHAnsi"/>
              </w:rPr>
            </w:pPr>
            <w:r w:rsidRPr="00295C48">
              <w:rPr>
                <w:rFonts w:asciiTheme="minorHAnsi" w:hAnsiTheme="minorHAnsi" w:cstheme="minorHAnsi"/>
              </w:rPr>
              <w:t xml:space="preserve">Conocimientos de I+D, TT, EBCT, nacionales y extranjeras. </w:t>
            </w:r>
          </w:p>
          <w:p w14:paraId="567355CF" w14:textId="4162EE0E" w:rsidR="00895D1E" w:rsidRPr="00EB10FC" w:rsidRDefault="00295C48" w:rsidP="00295C48">
            <w:pPr>
              <w:spacing w:after="0" w:line="276" w:lineRule="auto"/>
              <w:rPr>
                <w:rFonts w:asciiTheme="minorHAnsi" w:hAnsiTheme="minorHAnsi" w:cstheme="minorHAnsi"/>
              </w:rPr>
            </w:pPr>
            <w:r>
              <w:rPr>
                <w:rStyle w:val="normaltextrun"/>
                <w:color w:val="000000"/>
                <w:shd w:val="clear" w:color="auto" w:fill="FFFFFF"/>
              </w:rPr>
              <w:t>Experiencia demostrable en docencia para educación superior (Centros de formación técnica, Institutos profesionales o Universidades).</w:t>
            </w:r>
            <w:r>
              <w:rPr>
                <w:rStyle w:val="eop"/>
                <w:color w:val="000000"/>
                <w:shd w:val="clear" w:color="auto" w:fill="FFFFFF"/>
              </w:rPr>
              <w:t> </w:t>
            </w:r>
          </w:p>
        </w:tc>
      </w:tr>
      <w:tr w:rsidR="00EB10FC" w:rsidRPr="00EB10FC" w14:paraId="57C6574C"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46131" w14:textId="77777777" w:rsidR="00895D1E" w:rsidRPr="00EB10FC" w:rsidRDefault="000A6CBC" w:rsidP="00295C48">
            <w:pPr>
              <w:spacing w:after="0" w:line="240" w:lineRule="auto"/>
              <w:jc w:val="both"/>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4161960D" w14:textId="301DEA9B" w:rsidR="00895D1E" w:rsidRPr="00295C48" w:rsidRDefault="00295C48" w:rsidP="00295C48">
            <w:pPr>
              <w:spacing w:after="0" w:line="276" w:lineRule="auto"/>
              <w:rPr>
                <w:color w:val="000000"/>
                <w:shd w:val="clear" w:color="auto" w:fill="FFFFFF"/>
              </w:rPr>
            </w:pPr>
            <w:r w:rsidRPr="00295C48">
              <w:rPr>
                <w:rStyle w:val="normaltextrun"/>
                <w:color w:val="000000"/>
                <w:shd w:val="clear" w:color="auto" w:fill="FFFFFF"/>
              </w:rPr>
              <w:t xml:space="preserve">El curso puede ser dictado por uno o dos docentes, cuya </w:t>
            </w:r>
            <w:proofErr w:type="spellStart"/>
            <w:r w:rsidRPr="00295C48">
              <w:rPr>
                <w:rStyle w:val="normaltextrun"/>
                <w:color w:val="000000"/>
                <w:shd w:val="clear" w:color="auto" w:fill="FFFFFF"/>
              </w:rPr>
              <w:t>expertise</w:t>
            </w:r>
            <w:proofErr w:type="spellEnd"/>
            <w:r w:rsidRPr="00295C48">
              <w:rPr>
                <w:rStyle w:val="normaltextrun"/>
                <w:color w:val="000000"/>
                <w:shd w:val="clear" w:color="auto" w:fill="FFFFFF"/>
              </w:rPr>
              <w:t xml:space="preserve"> lo justifique</w:t>
            </w:r>
            <w:r>
              <w:rPr>
                <w:rStyle w:val="normaltextrun"/>
                <w:color w:val="000000"/>
                <w:shd w:val="clear" w:color="auto" w:fill="FFFFFF"/>
              </w:rPr>
              <w:t>.</w:t>
            </w:r>
          </w:p>
        </w:tc>
      </w:tr>
    </w:tbl>
    <w:p w14:paraId="6F0FF1FF" w14:textId="77777777" w:rsidR="00895D1E" w:rsidRPr="00EB10FC" w:rsidRDefault="00895D1E">
      <w:pPr>
        <w:jc w:val="both"/>
        <w:rPr>
          <w:rFonts w:asciiTheme="minorHAnsi" w:hAnsiTheme="minorHAnsi" w:cstheme="minorHAnsi"/>
        </w:rPr>
      </w:pPr>
    </w:p>
    <w:sectPr w:rsidR="00895D1E" w:rsidRPr="00EB10FC">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83"/>
    <w:multiLevelType w:val="multilevel"/>
    <w:tmpl w:val="B27A863E"/>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06638"/>
    <w:multiLevelType w:val="multilevel"/>
    <w:tmpl w:val="5F7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1038E"/>
    <w:multiLevelType w:val="multilevel"/>
    <w:tmpl w:val="2E5E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34BB3"/>
    <w:multiLevelType w:val="multilevel"/>
    <w:tmpl w:val="8F0678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4B470A"/>
    <w:multiLevelType w:val="multilevel"/>
    <w:tmpl w:val="FAA0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569E6"/>
    <w:multiLevelType w:val="multilevel"/>
    <w:tmpl w:val="B180E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B14173"/>
    <w:multiLevelType w:val="hybridMultilevel"/>
    <w:tmpl w:val="CA9A1372"/>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7CDADF"/>
    <w:multiLevelType w:val="hybridMultilevel"/>
    <w:tmpl w:val="B27A863E"/>
    <w:lvl w:ilvl="0" w:tplc="0FA69548">
      <w:start w:val="1"/>
      <w:numFmt w:val="decimal"/>
      <w:lvlText w:val="%1."/>
      <w:lvlJc w:val="left"/>
      <w:pPr>
        <w:ind w:left="360" w:hanging="360"/>
      </w:pPr>
    </w:lvl>
    <w:lvl w:ilvl="1" w:tplc="9A2AA3B2">
      <w:start w:val="1"/>
      <w:numFmt w:val="lowerLetter"/>
      <w:lvlText w:val="%2."/>
      <w:lvlJc w:val="left"/>
      <w:pPr>
        <w:ind w:left="1080" w:hanging="360"/>
      </w:pPr>
    </w:lvl>
    <w:lvl w:ilvl="2" w:tplc="5E92A352">
      <w:start w:val="1"/>
      <w:numFmt w:val="lowerRoman"/>
      <w:lvlText w:val="%3."/>
      <w:lvlJc w:val="right"/>
      <w:pPr>
        <w:ind w:left="1800" w:hanging="180"/>
      </w:pPr>
    </w:lvl>
    <w:lvl w:ilvl="3" w:tplc="0B2A8DBA">
      <w:start w:val="1"/>
      <w:numFmt w:val="decimal"/>
      <w:lvlText w:val="%4."/>
      <w:lvlJc w:val="left"/>
      <w:pPr>
        <w:ind w:left="2520" w:hanging="360"/>
      </w:pPr>
    </w:lvl>
    <w:lvl w:ilvl="4" w:tplc="B8320406">
      <w:start w:val="1"/>
      <w:numFmt w:val="lowerLetter"/>
      <w:lvlText w:val="%5."/>
      <w:lvlJc w:val="left"/>
      <w:pPr>
        <w:ind w:left="3240" w:hanging="360"/>
      </w:pPr>
    </w:lvl>
    <w:lvl w:ilvl="5" w:tplc="92345A92">
      <w:start w:val="1"/>
      <w:numFmt w:val="lowerRoman"/>
      <w:lvlText w:val="%6."/>
      <w:lvlJc w:val="right"/>
      <w:pPr>
        <w:ind w:left="3960" w:hanging="180"/>
      </w:pPr>
    </w:lvl>
    <w:lvl w:ilvl="6" w:tplc="1DBE765C">
      <w:start w:val="1"/>
      <w:numFmt w:val="decimal"/>
      <w:lvlText w:val="%7."/>
      <w:lvlJc w:val="left"/>
      <w:pPr>
        <w:ind w:left="4680" w:hanging="360"/>
      </w:pPr>
    </w:lvl>
    <w:lvl w:ilvl="7" w:tplc="1020D728">
      <w:start w:val="1"/>
      <w:numFmt w:val="lowerLetter"/>
      <w:lvlText w:val="%8."/>
      <w:lvlJc w:val="left"/>
      <w:pPr>
        <w:ind w:left="5400" w:hanging="360"/>
      </w:pPr>
    </w:lvl>
    <w:lvl w:ilvl="8" w:tplc="AD24EC6E">
      <w:start w:val="1"/>
      <w:numFmt w:val="lowerRoman"/>
      <w:lvlText w:val="%9."/>
      <w:lvlJc w:val="right"/>
      <w:pPr>
        <w:ind w:left="6120" w:hanging="180"/>
      </w:pPr>
    </w:lvl>
  </w:abstractNum>
  <w:abstractNum w:abstractNumId="8" w15:restartNumberingAfterBreak="0">
    <w:nsid w:val="1C2330E6"/>
    <w:multiLevelType w:val="multilevel"/>
    <w:tmpl w:val="4E0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A50EF"/>
    <w:multiLevelType w:val="multilevel"/>
    <w:tmpl w:val="422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33333"/>
    <w:multiLevelType w:val="hybridMultilevel"/>
    <w:tmpl w:val="EF82E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D8F50"/>
    <w:multiLevelType w:val="hybridMultilevel"/>
    <w:tmpl w:val="50EA7C42"/>
    <w:lvl w:ilvl="0" w:tplc="627C838A">
      <w:start w:val="1"/>
      <w:numFmt w:val="bullet"/>
      <w:lvlText w:val="-"/>
      <w:lvlJc w:val="left"/>
      <w:pPr>
        <w:ind w:left="720" w:hanging="360"/>
      </w:pPr>
      <w:rPr>
        <w:rFonts w:ascii="Calibri" w:hAnsi="Calibri" w:hint="default"/>
      </w:rPr>
    </w:lvl>
    <w:lvl w:ilvl="1" w:tplc="E746EFE4">
      <w:start w:val="1"/>
      <w:numFmt w:val="bullet"/>
      <w:lvlText w:val="o"/>
      <w:lvlJc w:val="left"/>
      <w:pPr>
        <w:ind w:left="1440" w:hanging="360"/>
      </w:pPr>
      <w:rPr>
        <w:rFonts w:ascii="Courier New" w:hAnsi="Courier New" w:hint="default"/>
      </w:rPr>
    </w:lvl>
    <w:lvl w:ilvl="2" w:tplc="B014764E">
      <w:start w:val="1"/>
      <w:numFmt w:val="bullet"/>
      <w:lvlText w:val=""/>
      <w:lvlJc w:val="left"/>
      <w:pPr>
        <w:ind w:left="2160" w:hanging="360"/>
      </w:pPr>
      <w:rPr>
        <w:rFonts w:ascii="Wingdings" w:hAnsi="Wingdings" w:hint="default"/>
      </w:rPr>
    </w:lvl>
    <w:lvl w:ilvl="3" w:tplc="24648AEC">
      <w:start w:val="1"/>
      <w:numFmt w:val="bullet"/>
      <w:lvlText w:val=""/>
      <w:lvlJc w:val="left"/>
      <w:pPr>
        <w:ind w:left="2880" w:hanging="360"/>
      </w:pPr>
      <w:rPr>
        <w:rFonts w:ascii="Symbol" w:hAnsi="Symbol" w:hint="default"/>
      </w:rPr>
    </w:lvl>
    <w:lvl w:ilvl="4" w:tplc="F11AF39E">
      <w:start w:val="1"/>
      <w:numFmt w:val="bullet"/>
      <w:lvlText w:val="o"/>
      <w:lvlJc w:val="left"/>
      <w:pPr>
        <w:ind w:left="3600" w:hanging="360"/>
      </w:pPr>
      <w:rPr>
        <w:rFonts w:ascii="Courier New" w:hAnsi="Courier New" w:hint="default"/>
      </w:rPr>
    </w:lvl>
    <w:lvl w:ilvl="5" w:tplc="A8F8AF78">
      <w:start w:val="1"/>
      <w:numFmt w:val="bullet"/>
      <w:lvlText w:val=""/>
      <w:lvlJc w:val="left"/>
      <w:pPr>
        <w:ind w:left="4320" w:hanging="360"/>
      </w:pPr>
      <w:rPr>
        <w:rFonts w:ascii="Wingdings" w:hAnsi="Wingdings" w:hint="default"/>
      </w:rPr>
    </w:lvl>
    <w:lvl w:ilvl="6" w:tplc="2C1446FE">
      <w:start w:val="1"/>
      <w:numFmt w:val="bullet"/>
      <w:lvlText w:val=""/>
      <w:lvlJc w:val="left"/>
      <w:pPr>
        <w:ind w:left="5040" w:hanging="360"/>
      </w:pPr>
      <w:rPr>
        <w:rFonts w:ascii="Symbol" w:hAnsi="Symbol" w:hint="default"/>
      </w:rPr>
    </w:lvl>
    <w:lvl w:ilvl="7" w:tplc="F9D2961E">
      <w:start w:val="1"/>
      <w:numFmt w:val="bullet"/>
      <w:lvlText w:val="o"/>
      <w:lvlJc w:val="left"/>
      <w:pPr>
        <w:ind w:left="5760" w:hanging="360"/>
      </w:pPr>
      <w:rPr>
        <w:rFonts w:ascii="Courier New" w:hAnsi="Courier New" w:hint="default"/>
      </w:rPr>
    </w:lvl>
    <w:lvl w:ilvl="8" w:tplc="958C9764">
      <w:start w:val="1"/>
      <w:numFmt w:val="bullet"/>
      <w:lvlText w:val=""/>
      <w:lvlJc w:val="left"/>
      <w:pPr>
        <w:ind w:left="6480" w:hanging="360"/>
      </w:pPr>
      <w:rPr>
        <w:rFonts w:ascii="Wingdings" w:hAnsi="Wingdings" w:hint="default"/>
      </w:rPr>
    </w:lvl>
  </w:abstractNum>
  <w:abstractNum w:abstractNumId="12" w15:restartNumberingAfterBreak="0">
    <w:nsid w:val="2E681689"/>
    <w:multiLevelType w:val="multilevel"/>
    <w:tmpl w:val="66FC4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676CA5"/>
    <w:multiLevelType w:val="hybridMultilevel"/>
    <w:tmpl w:val="CF628292"/>
    <w:lvl w:ilvl="0" w:tplc="A252BF76">
      <w:start w:val="1"/>
      <w:numFmt w:val="decimal"/>
      <w:lvlText w:val="%1."/>
      <w:lvlJc w:val="left"/>
      <w:pPr>
        <w:ind w:left="720" w:hanging="360"/>
      </w:pPr>
    </w:lvl>
    <w:lvl w:ilvl="1" w:tplc="C570F948">
      <w:start w:val="1"/>
      <w:numFmt w:val="lowerLetter"/>
      <w:lvlText w:val="%2."/>
      <w:lvlJc w:val="left"/>
      <w:pPr>
        <w:ind w:left="1440" w:hanging="360"/>
      </w:pPr>
    </w:lvl>
    <w:lvl w:ilvl="2" w:tplc="F24AB846">
      <w:start w:val="1"/>
      <w:numFmt w:val="lowerRoman"/>
      <w:lvlText w:val="%3."/>
      <w:lvlJc w:val="right"/>
      <w:pPr>
        <w:ind w:left="2160" w:hanging="180"/>
      </w:pPr>
    </w:lvl>
    <w:lvl w:ilvl="3" w:tplc="FEAC9154">
      <w:start w:val="1"/>
      <w:numFmt w:val="decimal"/>
      <w:lvlText w:val="%4."/>
      <w:lvlJc w:val="left"/>
      <w:pPr>
        <w:ind w:left="2880" w:hanging="360"/>
      </w:pPr>
    </w:lvl>
    <w:lvl w:ilvl="4" w:tplc="CFBA94F6">
      <w:start w:val="1"/>
      <w:numFmt w:val="lowerLetter"/>
      <w:lvlText w:val="%5."/>
      <w:lvlJc w:val="left"/>
      <w:pPr>
        <w:ind w:left="3600" w:hanging="360"/>
      </w:pPr>
    </w:lvl>
    <w:lvl w:ilvl="5" w:tplc="48B831D8">
      <w:start w:val="1"/>
      <w:numFmt w:val="lowerRoman"/>
      <w:lvlText w:val="%6."/>
      <w:lvlJc w:val="right"/>
      <w:pPr>
        <w:ind w:left="4320" w:hanging="180"/>
      </w:pPr>
    </w:lvl>
    <w:lvl w:ilvl="6" w:tplc="7E529272">
      <w:start w:val="1"/>
      <w:numFmt w:val="decimal"/>
      <w:lvlText w:val="%7."/>
      <w:lvlJc w:val="left"/>
      <w:pPr>
        <w:ind w:left="5040" w:hanging="360"/>
      </w:pPr>
    </w:lvl>
    <w:lvl w:ilvl="7" w:tplc="B3B6D6E4">
      <w:start w:val="1"/>
      <w:numFmt w:val="lowerLetter"/>
      <w:lvlText w:val="%8."/>
      <w:lvlJc w:val="left"/>
      <w:pPr>
        <w:ind w:left="5760" w:hanging="360"/>
      </w:pPr>
    </w:lvl>
    <w:lvl w:ilvl="8" w:tplc="778A4C16">
      <w:start w:val="1"/>
      <w:numFmt w:val="lowerRoman"/>
      <w:lvlText w:val="%9."/>
      <w:lvlJc w:val="right"/>
      <w:pPr>
        <w:ind w:left="6480" w:hanging="180"/>
      </w:pPr>
    </w:lvl>
  </w:abstractNum>
  <w:abstractNum w:abstractNumId="14" w15:restartNumberingAfterBreak="0">
    <w:nsid w:val="34FE2BAD"/>
    <w:multiLevelType w:val="hybridMultilevel"/>
    <w:tmpl w:val="99BAD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9A234D"/>
    <w:multiLevelType w:val="multilevel"/>
    <w:tmpl w:val="D0B08C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C94EF0"/>
    <w:multiLevelType w:val="hybridMultilevel"/>
    <w:tmpl w:val="9D5C48B6"/>
    <w:lvl w:ilvl="0" w:tplc="CF2C73B2">
      <w:start w:val="1"/>
      <w:numFmt w:val="bullet"/>
      <w:lvlText w:val=""/>
      <w:lvlJc w:val="left"/>
      <w:pPr>
        <w:ind w:left="720" w:hanging="360"/>
      </w:pPr>
      <w:rPr>
        <w:rFonts w:ascii="Symbol" w:hAnsi="Symbol" w:hint="default"/>
      </w:rPr>
    </w:lvl>
    <w:lvl w:ilvl="1" w:tplc="0A9C5BE8">
      <w:start w:val="1"/>
      <w:numFmt w:val="bullet"/>
      <w:lvlText w:val="o"/>
      <w:lvlJc w:val="left"/>
      <w:pPr>
        <w:ind w:left="1440" w:hanging="360"/>
      </w:pPr>
      <w:rPr>
        <w:rFonts w:ascii="Courier New" w:hAnsi="Courier New" w:hint="default"/>
      </w:rPr>
    </w:lvl>
    <w:lvl w:ilvl="2" w:tplc="4D3E991A">
      <w:start w:val="1"/>
      <w:numFmt w:val="bullet"/>
      <w:lvlText w:val=""/>
      <w:lvlJc w:val="left"/>
      <w:pPr>
        <w:ind w:left="2160" w:hanging="360"/>
      </w:pPr>
      <w:rPr>
        <w:rFonts w:ascii="Wingdings" w:hAnsi="Wingdings" w:hint="default"/>
      </w:rPr>
    </w:lvl>
    <w:lvl w:ilvl="3" w:tplc="097E7F88">
      <w:start w:val="1"/>
      <w:numFmt w:val="bullet"/>
      <w:lvlText w:val=""/>
      <w:lvlJc w:val="left"/>
      <w:pPr>
        <w:ind w:left="2880" w:hanging="360"/>
      </w:pPr>
      <w:rPr>
        <w:rFonts w:ascii="Symbol" w:hAnsi="Symbol" w:hint="default"/>
      </w:rPr>
    </w:lvl>
    <w:lvl w:ilvl="4" w:tplc="241C96E4">
      <w:start w:val="1"/>
      <w:numFmt w:val="bullet"/>
      <w:lvlText w:val="o"/>
      <w:lvlJc w:val="left"/>
      <w:pPr>
        <w:ind w:left="3600" w:hanging="360"/>
      </w:pPr>
      <w:rPr>
        <w:rFonts w:ascii="Courier New" w:hAnsi="Courier New" w:hint="default"/>
      </w:rPr>
    </w:lvl>
    <w:lvl w:ilvl="5" w:tplc="50E02102">
      <w:start w:val="1"/>
      <w:numFmt w:val="bullet"/>
      <w:lvlText w:val=""/>
      <w:lvlJc w:val="left"/>
      <w:pPr>
        <w:ind w:left="4320" w:hanging="360"/>
      </w:pPr>
      <w:rPr>
        <w:rFonts w:ascii="Wingdings" w:hAnsi="Wingdings" w:hint="default"/>
      </w:rPr>
    </w:lvl>
    <w:lvl w:ilvl="6" w:tplc="BE80CB42">
      <w:start w:val="1"/>
      <w:numFmt w:val="bullet"/>
      <w:lvlText w:val=""/>
      <w:lvlJc w:val="left"/>
      <w:pPr>
        <w:ind w:left="5040" w:hanging="360"/>
      </w:pPr>
      <w:rPr>
        <w:rFonts w:ascii="Symbol" w:hAnsi="Symbol" w:hint="default"/>
      </w:rPr>
    </w:lvl>
    <w:lvl w:ilvl="7" w:tplc="5FA46EF2">
      <w:start w:val="1"/>
      <w:numFmt w:val="bullet"/>
      <w:lvlText w:val="o"/>
      <w:lvlJc w:val="left"/>
      <w:pPr>
        <w:ind w:left="5760" w:hanging="360"/>
      </w:pPr>
      <w:rPr>
        <w:rFonts w:ascii="Courier New" w:hAnsi="Courier New" w:hint="default"/>
      </w:rPr>
    </w:lvl>
    <w:lvl w:ilvl="8" w:tplc="D3A2AC9C">
      <w:start w:val="1"/>
      <w:numFmt w:val="bullet"/>
      <w:lvlText w:val=""/>
      <w:lvlJc w:val="left"/>
      <w:pPr>
        <w:ind w:left="6480" w:hanging="360"/>
      </w:pPr>
      <w:rPr>
        <w:rFonts w:ascii="Wingdings" w:hAnsi="Wingdings" w:hint="default"/>
      </w:rPr>
    </w:lvl>
  </w:abstractNum>
  <w:abstractNum w:abstractNumId="17" w15:restartNumberingAfterBreak="0">
    <w:nsid w:val="3D7451E2"/>
    <w:multiLevelType w:val="hybridMultilevel"/>
    <w:tmpl w:val="C92887AC"/>
    <w:lvl w:ilvl="0" w:tplc="5DFE320A">
      <w:start w:val="1"/>
      <w:numFmt w:val="decimal"/>
      <w:lvlText w:val="%1."/>
      <w:lvlJc w:val="left"/>
      <w:pPr>
        <w:ind w:left="360" w:hanging="360"/>
      </w:pPr>
    </w:lvl>
    <w:lvl w:ilvl="1" w:tplc="156C3944">
      <w:start w:val="1"/>
      <w:numFmt w:val="lowerLetter"/>
      <w:lvlText w:val="%2."/>
      <w:lvlJc w:val="left"/>
      <w:pPr>
        <w:ind w:left="1080" w:hanging="360"/>
      </w:pPr>
    </w:lvl>
    <w:lvl w:ilvl="2" w:tplc="462C9404">
      <w:start w:val="1"/>
      <w:numFmt w:val="lowerRoman"/>
      <w:lvlText w:val="%3."/>
      <w:lvlJc w:val="right"/>
      <w:pPr>
        <w:ind w:left="1800" w:hanging="180"/>
      </w:pPr>
    </w:lvl>
    <w:lvl w:ilvl="3" w:tplc="01D0C2E6">
      <w:start w:val="1"/>
      <w:numFmt w:val="decimal"/>
      <w:lvlText w:val="%4."/>
      <w:lvlJc w:val="left"/>
      <w:pPr>
        <w:ind w:left="2520" w:hanging="360"/>
      </w:pPr>
    </w:lvl>
    <w:lvl w:ilvl="4" w:tplc="8176036C">
      <w:start w:val="1"/>
      <w:numFmt w:val="lowerLetter"/>
      <w:lvlText w:val="%5."/>
      <w:lvlJc w:val="left"/>
      <w:pPr>
        <w:ind w:left="3240" w:hanging="360"/>
      </w:pPr>
    </w:lvl>
    <w:lvl w:ilvl="5" w:tplc="8F0E9C8C">
      <w:start w:val="1"/>
      <w:numFmt w:val="lowerRoman"/>
      <w:lvlText w:val="%6."/>
      <w:lvlJc w:val="right"/>
      <w:pPr>
        <w:ind w:left="3960" w:hanging="180"/>
      </w:pPr>
    </w:lvl>
    <w:lvl w:ilvl="6" w:tplc="57585E1C">
      <w:start w:val="1"/>
      <w:numFmt w:val="decimal"/>
      <w:lvlText w:val="%7."/>
      <w:lvlJc w:val="left"/>
      <w:pPr>
        <w:ind w:left="4680" w:hanging="360"/>
      </w:pPr>
    </w:lvl>
    <w:lvl w:ilvl="7" w:tplc="C24C8BB6">
      <w:start w:val="1"/>
      <w:numFmt w:val="lowerLetter"/>
      <w:lvlText w:val="%8."/>
      <w:lvlJc w:val="left"/>
      <w:pPr>
        <w:ind w:left="5400" w:hanging="360"/>
      </w:pPr>
    </w:lvl>
    <w:lvl w:ilvl="8" w:tplc="5254EC2A">
      <w:start w:val="1"/>
      <w:numFmt w:val="lowerRoman"/>
      <w:lvlText w:val="%9."/>
      <w:lvlJc w:val="right"/>
      <w:pPr>
        <w:ind w:left="6120" w:hanging="180"/>
      </w:pPr>
    </w:lvl>
  </w:abstractNum>
  <w:abstractNum w:abstractNumId="18" w15:restartNumberingAfterBreak="0">
    <w:nsid w:val="3F3168EB"/>
    <w:multiLevelType w:val="hybridMultilevel"/>
    <w:tmpl w:val="8F1A3E7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3A8823"/>
    <w:multiLevelType w:val="hybridMultilevel"/>
    <w:tmpl w:val="FDC62246"/>
    <w:lvl w:ilvl="0" w:tplc="435806F0">
      <w:start w:val="1"/>
      <w:numFmt w:val="bullet"/>
      <w:lvlText w:val=""/>
      <w:lvlJc w:val="left"/>
      <w:pPr>
        <w:ind w:left="720" w:hanging="360"/>
      </w:pPr>
      <w:rPr>
        <w:rFonts w:ascii="Symbol" w:hAnsi="Symbol" w:hint="default"/>
      </w:rPr>
    </w:lvl>
    <w:lvl w:ilvl="1" w:tplc="8520B376">
      <w:start w:val="1"/>
      <w:numFmt w:val="bullet"/>
      <w:lvlText w:val="o"/>
      <w:lvlJc w:val="left"/>
      <w:pPr>
        <w:ind w:left="1440" w:hanging="360"/>
      </w:pPr>
      <w:rPr>
        <w:rFonts w:ascii="Courier New" w:hAnsi="Courier New" w:hint="default"/>
      </w:rPr>
    </w:lvl>
    <w:lvl w:ilvl="2" w:tplc="241CB20A">
      <w:start w:val="1"/>
      <w:numFmt w:val="bullet"/>
      <w:lvlText w:val=""/>
      <w:lvlJc w:val="left"/>
      <w:pPr>
        <w:ind w:left="2160" w:hanging="360"/>
      </w:pPr>
      <w:rPr>
        <w:rFonts w:ascii="Wingdings" w:hAnsi="Wingdings" w:hint="default"/>
      </w:rPr>
    </w:lvl>
    <w:lvl w:ilvl="3" w:tplc="B80676D8">
      <w:start w:val="1"/>
      <w:numFmt w:val="bullet"/>
      <w:lvlText w:val=""/>
      <w:lvlJc w:val="left"/>
      <w:pPr>
        <w:ind w:left="2880" w:hanging="360"/>
      </w:pPr>
      <w:rPr>
        <w:rFonts w:ascii="Symbol" w:hAnsi="Symbol" w:hint="default"/>
      </w:rPr>
    </w:lvl>
    <w:lvl w:ilvl="4" w:tplc="A87ABB76">
      <w:start w:val="1"/>
      <w:numFmt w:val="bullet"/>
      <w:lvlText w:val="o"/>
      <w:lvlJc w:val="left"/>
      <w:pPr>
        <w:ind w:left="3600" w:hanging="360"/>
      </w:pPr>
      <w:rPr>
        <w:rFonts w:ascii="Courier New" w:hAnsi="Courier New" w:hint="default"/>
      </w:rPr>
    </w:lvl>
    <w:lvl w:ilvl="5" w:tplc="37DAFF7A">
      <w:start w:val="1"/>
      <w:numFmt w:val="bullet"/>
      <w:lvlText w:val=""/>
      <w:lvlJc w:val="left"/>
      <w:pPr>
        <w:ind w:left="4320" w:hanging="360"/>
      </w:pPr>
      <w:rPr>
        <w:rFonts w:ascii="Wingdings" w:hAnsi="Wingdings" w:hint="default"/>
      </w:rPr>
    </w:lvl>
    <w:lvl w:ilvl="6" w:tplc="B8A4227E">
      <w:start w:val="1"/>
      <w:numFmt w:val="bullet"/>
      <w:lvlText w:val=""/>
      <w:lvlJc w:val="left"/>
      <w:pPr>
        <w:ind w:left="5040" w:hanging="360"/>
      </w:pPr>
      <w:rPr>
        <w:rFonts w:ascii="Symbol" w:hAnsi="Symbol" w:hint="default"/>
      </w:rPr>
    </w:lvl>
    <w:lvl w:ilvl="7" w:tplc="C6428E9E">
      <w:start w:val="1"/>
      <w:numFmt w:val="bullet"/>
      <w:lvlText w:val="o"/>
      <w:lvlJc w:val="left"/>
      <w:pPr>
        <w:ind w:left="5760" w:hanging="360"/>
      </w:pPr>
      <w:rPr>
        <w:rFonts w:ascii="Courier New" w:hAnsi="Courier New" w:hint="default"/>
      </w:rPr>
    </w:lvl>
    <w:lvl w:ilvl="8" w:tplc="C5200958">
      <w:start w:val="1"/>
      <w:numFmt w:val="bullet"/>
      <w:lvlText w:val=""/>
      <w:lvlJc w:val="left"/>
      <w:pPr>
        <w:ind w:left="6480" w:hanging="360"/>
      </w:pPr>
      <w:rPr>
        <w:rFonts w:ascii="Wingdings" w:hAnsi="Wingdings" w:hint="default"/>
      </w:rPr>
    </w:lvl>
  </w:abstractNum>
  <w:abstractNum w:abstractNumId="20" w15:restartNumberingAfterBreak="0">
    <w:nsid w:val="47083E19"/>
    <w:multiLevelType w:val="multilevel"/>
    <w:tmpl w:val="2D2A28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412FB7"/>
    <w:multiLevelType w:val="hybridMultilevel"/>
    <w:tmpl w:val="8CA05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116BEB"/>
    <w:multiLevelType w:val="multilevel"/>
    <w:tmpl w:val="C03AE56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BD1E69"/>
    <w:multiLevelType w:val="multilevel"/>
    <w:tmpl w:val="9FE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45F39"/>
    <w:multiLevelType w:val="multilevel"/>
    <w:tmpl w:val="ADA62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3373B9"/>
    <w:multiLevelType w:val="hybridMultilevel"/>
    <w:tmpl w:val="9D5C6874"/>
    <w:lvl w:ilvl="0" w:tplc="C82A81DA">
      <w:start w:val="1"/>
      <w:numFmt w:val="bullet"/>
      <w:lvlText w:val="-"/>
      <w:lvlJc w:val="left"/>
      <w:pPr>
        <w:ind w:left="720" w:hanging="360"/>
      </w:pPr>
      <w:rPr>
        <w:rFonts w:ascii="Calibri" w:hAnsi="Calibri" w:hint="default"/>
      </w:rPr>
    </w:lvl>
    <w:lvl w:ilvl="1" w:tplc="05D407F0">
      <w:start w:val="1"/>
      <w:numFmt w:val="bullet"/>
      <w:lvlText w:val="o"/>
      <w:lvlJc w:val="left"/>
      <w:pPr>
        <w:ind w:left="1440" w:hanging="360"/>
      </w:pPr>
      <w:rPr>
        <w:rFonts w:ascii="Courier New" w:hAnsi="Courier New" w:hint="default"/>
      </w:rPr>
    </w:lvl>
    <w:lvl w:ilvl="2" w:tplc="CF9C17CC">
      <w:start w:val="1"/>
      <w:numFmt w:val="bullet"/>
      <w:lvlText w:val=""/>
      <w:lvlJc w:val="left"/>
      <w:pPr>
        <w:ind w:left="2160" w:hanging="360"/>
      </w:pPr>
      <w:rPr>
        <w:rFonts w:ascii="Wingdings" w:hAnsi="Wingdings" w:hint="default"/>
      </w:rPr>
    </w:lvl>
    <w:lvl w:ilvl="3" w:tplc="6488134C">
      <w:start w:val="1"/>
      <w:numFmt w:val="bullet"/>
      <w:lvlText w:val=""/>
      <w:lvlJc w:val="left"/>
      <w:pPr>
        <w:ind w:left="2880" w:hanging="360"/>
      </w:pPr>
      <w:rPr>
        <w:rFonts w:ascii="Symbol" w:hAnsi="Symbol" w:hint="default"/>
      </w:rPr>
    </w:lvl>
    <w:lvl w:ilvl="4" w:tplc="D0F04872">
      <w:start w:val="1"/>
      <w:numFmt w:val="bullet"/>
      <w:lvlText w:val="o"/>
      <w:lvlJc w:val="left"/>
      <w:pPr>
        <w:ind w:left="3600" w:hanging="360"/>
      </w:pPr>
      <w:rPr>
        <w:rFonts w:ascii="Courier New" w:hAnsi="Courier New" w:hint="default"/>
      </w:rPr>
    </w:lvl>
    <w:lvl w:ilvl="5" w:tplc="8F40FE82">
      <w:start w:val="1"/>
      <w:numFmt w:val="bullet"/>
      <w:lvlText w:val=""/>
      <w:lvlJc w:val="left"/>
      <w:pPr>
        <w:ind w:left="4320" w:hanging="360"/>
      </w:pPr>
      <w:rPr>
        <w:rFonts w:ascii="Wingdings" w:hAnsi="Wingdings" w:hint="default"/>
      </w:rPr>
    </w:lvl>
    <w:lvl w:ilvl="6" w:tplc="81E26286">
      <w:start w:val="1"/>
      <w:numFmt w:val="bullet"/>
      <w:lvlText w:val=""/>
      <w:lvlJc w:val="left"/>
      <w:pPr>
        <w:ind w:left="5040" w:hanging="360"/>
      </w:pPr>
      <w:rPr>
        <w:rFonts w:ascii="Symbol" w:hAnsi="Symbol" w:hint="default"/>
      </w:rPr>
    </w:lvl>
    <w:lvl w:ilvl="7" w:tplc="3DF2CCD2">
      <w:start w:val="1"/>
      <w:numFmt w:val="bullet"/>
      <w:lvlText w:val="o"/>
      <w:lvlJc w:val="left"/>
      <w:pPr>
        <w:ind w:left="5760" w:hanging="360"/>
      </w:pPr>
      <w:rPr>
        <w:rFonts w:ascii="Courier New" w:hAnsi="Courier New" w:hint="default"/>
      </w:rPr>
    </w:lvl>
    <w:lvl w:ilvl="8" w:tplc="18189EE6">
      <w:start w:val="1"/>
      <w:numFmt w:val="bullet"/>
      <w:lvlText w:val=""/>
      <w:lvlJc w:val="left"/>
      <w:pPr>
        <w:ind w:left="6480" w:hanging="360"/>
      </w:pPr>
      <w:rPr>
        <w:rFonts w:ascii="Wingdings" w:hAnsi="Wingdings" w:hint="default"/>
      </w:rPr>
    </w:lvl>
  </w:abstractNum>
  <w:abstractNum w:abstractNumId="26" w15:restartNumberingAfterBreak="0">
    <w:nsid w:val="5DCD56BE"/>
    <w:multiLevelType w:val="hybridMultilevel"/>
    <w:tmpl w:val="08C60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1866EF"/>
    <w:multiLevelType w:val="multilevel"/>
    <w:tmpl w:val="5C5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569491"/>
    <w:multiLevelType w:val="hybridMultilevel"/>
    <w:tmpl w:val="3C7A79AA"/>
    <w:lvl w:ilvl="0" w:tplc="F626C796">
      <w:start w:val="1"/>
      <w:numFmt w:val="bullet"/>
      <w:lvlText w:val=""/>
      <w:lvlJc w:val="left"/>
      <w:pPr>
        <w:ind w:left="720" w:hanging="360"/>
      </w:pPr>
      <w:rPr>
        <w:rFonts w:ascii="Symbol" w:hAnsi="Symbol" w:hint="default"/>
      </w:rPr>
    </w:lvl>
    <w:lvl w:ilvl="1" w:tplc="625613AC">
      <w:start w:val="1"/>
      <w:numFmt w:val="bullet"/>
      <w:lvlText w:val="o"/>
      <w:lvlJc w:val="left"/>
      <w:pPr>
        <w:ind w:left="1440" w:hanging="360"/>
      </w:pPr>
      <w:rPr>
        <w:rFonts w:ascii="Courier New" w:hAnsi="Courier New" w:hint="default"/>
      </w:rPr>
    </w:lvl>
    <w:lvl w:ilvl="2" w:tplc="EDAA4E40">
      <w:start w:val="1"/>
      <w:numFmt w:val="bullet"/>
      <w:lvlText w:val=""/>
      <w:lvlJc w:val="left"/>
      <w:pPr>
        <w:ind w:left="2160" w:hanging="360"/>
      </w:pPr>
      <w:rPr>
        <w:rFonts w:ascii="Wingdings" w:hAnsi="Wingdings" w:hint="default"/>
      </w:rPr>
    </w:lvl>
    <w:lvl w:ilvl="3" w:tplc="7610B234">
      <w:start w:val="1"/>
      <w:numFmt w:val="bullet"/>
      <w:lvlText w:val=""/>
      <w:lvlJc w:val="left"/>
      <w:pPr>
        <w:ind w:left="2880" w:hanging="360"/>
      </w:pPr>
      <w:rPr>
        <w:rFonts w:ascii="Symbol" w:hAnsi="Symbol" w:hint="default"/>
      </w:rPr>
    </w:lvl>
    <w:lvl w:ilvl="4" w:tplc="E34EDDEA">
      <w:start w:val="1"/>
      <w:numFmt w:val="bullet"/>
      <w:lvlText w:val="o"/>
      <w:lvlJc w:val="left"/>
      <w:pPr>
        <w:ind w:left="3600" w:hanging="360"/>
      </w:pPr>
      <w:rPr>
        <w:rFonts w:ascii="Courier New" w:hAnsi="Courier New" w:hint="default"/>
      </w:rPr>
    </w:lvl>
    <w:lvl w:ilvl="5" w:tplc="DCB256B4">
      <w:start w:val="1"/>
      <w:numFmt w:val="bullet"/>
      <w:lvlText w:val=""/>
      <w:lvlJc w:val="left"/>
      <w:pPr>
        <w:ind w:left="4320" w:hanging="360"/>
      </w:pPr>
      <w:rPr>
        <w:rFonts w:ascii="Wingdings" w:hAnsi="Wingdings" w:hint="default"/>
      </w:rPr>
    </w:lvl>
    <w:lvl w:ilvl="6" w:tplc="9D4A8D2C">
      <w:start w:val="1"/>
      <w:numFmt w:val="bullet"/>
      <w:lvlText w:val=""/>
      <w:lvlJc w:val="left"/>
      <w:pPr>
        <w:ind w:left="5040" w:hanging="360"/>
      </w:pPr>
      <w:rPr>
        <w:rFonts w:ascii="Symbol" w:hAnsi="Symbol" w:hint="default"/>
      </w:rPr>
    </w:lvl>
    <w:lvl w:ilvl="7" w:tplc="3F3E8D54">
      <w:start w:val="1"/>
      <w:numFmt w:val="bullet"/>
      <w:lvlText w:val="o"/>
      <w:lvlJc w:val="left"/>
      <w:pPr>
        <w:ind w:left="5760" w:hanging="360"/>
      </w:pPr>
      <w:rPr>
        <w:rFonts w:ascii="Courier New" w:hAnsi="Courier New" w:hint="default"/>
      </w:rPr>
    </w:lvl>
    <w:lvl w:ilvl="8" w:tplc="500EA816">
      <w:start w:val="1"/>
      <w:numFmt w:val="bullet"/>
      <w:lvlText w:val=""/>
      <w:lvlJc w:val="left"/>
      <w:pPr>
        <w:ind w:left="6480" w:hanging="360"/>
      </w:pPr>
      <w:rPr>
        <w:rFonts w:ascii="Wingdings" w:hAnsi="Wingdings" w:hint="default"/>
      </w:rPr>
    </w:lvl>
  </w:abstractNum>
  <w:abstractNum w:abstractNumId="29" w15:restartNumberingAfterBreak="0">
    <w:nsid w:val="720C05FC"/>
    <w:multiLevelType w:val="multilevel"/>
    <w:tmpl w:val="A10CB5FC"/>
    <w:lvl w:ilvl="0">
      <w:start w:val="3"/>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A54DAE"/>
    <w:multiLevelType w:val="hybridMultilevel"/>
    <w:tmpl w:val="8496F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2204119">
    <w:abstractNumId w:val="28"/>
  </w:num>
  <w:num w:numId="2" w16cid:durableId="2073503741">
    <w:abstractNumId w:val="19"/>
  </w:num>
  <w:num w:numId="3" w16cid:durableId="1109197577">
    <w:abstractNumId w:val="16"/>
  </w:num>
  <w:num w:numId="4" w16cid:durableId="663051026">
    <w:abstractNumId w:val="11"/>
  </w:num>
  <w:num w:numId="5" w16cid:durableId="1335955295">
    <w:abstractNumId w:val="25"/>
  </w:num>
  <w:num w:numId="6" w16cid:durableId="1258177060">
    <w:abstractNumId w:val="17"/>
  </w:num>
  <w:num w:numId="7" w16cid:durableId="1336497098">
    <w:abstractNumId w:val="13"/>
  </w:num>
  <w:num w:numId="8" w16cid:durableId="1559441909">
    <w:abstractNumId w:val="7"/>
  </w:num>
  <w:num w:numId="9" w16cid:durableId="861554275">
    <w:abstractNumId w:val="2"/>
  </w:num>
  <w:num w:numId="10" w16cid:durableId="794912270">
    <w:abstractNumId w:val="5"/>
  </w:num>
  <w:num w:numId="11" w16cid:durableId="2046370685">
    <w:abstractNumId w:val="29"/>
  </w:num>
  <w:num w:numId="12" w16cid:durableId="2086216364">
    <w:abstractNumId w:val="24"/>
  </w:num>
  <w:num w:numId="13" w16cid:durableId="18818578">
    <w:abstractNumId w:val="20"/>
  </w:num>
  <w:num w:numId="14" w16cid:durableId="788401517">
    <w:abstractNumId w:val="22"/>
  </w:num>
  <w:num w:numId="15" w16cid:durableId="1477724276">
    <w:abstractNumId w:val="3"/>
  </w:num>
  <w:num w:numId="16" w16cid:durableId="926422471">
    <w:abstractNumId w:val="0"/>
  </w:num>
  <w:num w:numId="17" w16cid:durableId="1382710797">
    <w:abstractNumId w:val="15"/>
  </w:num>
  <w:num w:numId="18" w16cid:durableId="780339207">
    <w:abstractNumId w:val="12"/>
  </w:num>
  <w:num w:numId="19" w16cid:durableId="11808757">
    <w:abstractNumId w:val="30"/>
  </w:num>
  <w:num w:numId="20" w16cid:durableId="259026745">
    <w:abstractNumId w:val="14"/>
  </w:num>
  <w:num w:numId="21" w16cid:durableId="1144003291">
    <w:abstractNumId w:val="8"/>
  </w:num>
  <w:num w:numId="22" w16cid:durableId="1485203489">
    <w:abstractNumId w:val="1"/>
  </w:num>
  <w:num w:numId="23" w16cid:durableId="1666779426">
    <w:abstractNumId w:val="23"/>
  </w:num>
  <w:num w:numId="24" w16cid:durableId="1350597123">
    <w:abstractNumId w:val="4"/>
  </w:num>
  <w:num w:numId="25" w16cid:durableId="1671324678">
    <w:abstractNumId w:val="9"/>
  </w:num>
  <w:num w:numId="26" w16cid:durableId="258370351">
    <w:abstractNumId w:val="21"/>
  </w:num>
  <w:num w:numId="27" w16cid:durableId="467625781">
    <w:abstractNumId w:val="10"/>
  </w:num>
  <w:num w:numId="28" w16cid:durableId="2064909783">
    <w:abstractNumId w:val="27"/>
  </w:num>
  <w:num w:numId="29" w16cid:durableId="294720058">
    <w:abstractNumId w:val="26"/>
  </w:num>
  <w:num w:numId="30" w16cid:durableId="551501495">
    <w:abstractNumId w:val="18"/>
  </w:num>
  <w:num w:numId="31" w16cid:durableId="1781727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1E"/>
    <w:rsid w:val="00004613"/>
    <w:rsid w:val="00022C15"/>
    <w:rsid w:val="000376C7"/>
    <w:rsid w:val="000548B7"/>
    <w:rsid w:val="000A6CBC"/>
    <w:rsid w:val="000B16AE"/>
    <w:rsid w:val="000F29E3"/>
    <w:rsid w:val="001651FA"/>
    <w:rsid w:val="00193AF4"/>
    <w:rsid w:val="001B402D"/>
    <w:rsid w:val="001F6E04"/>
    <w:rsid w:val="0021450E"/>
    <w:rsid w:val="00235AE2"/>
    <w:rsid w:val="00242C1D"/>
    <w:rsid w:val="00260858"/>
    <w:rsid w:val="00261A71"/>
    <w:rsid w:val="00295C48"/>
    <w:rsid w:val="00297C97"/>
    <w:rsid w:val="00307718"/>
    <w:rsid w:val="00314DFC"/>
    <w:rsid w:val="00372767"/>
    <w:rsid w:val="00384DE4"/>
    <w:rsid w:val="003B0BB9"/>
    <w:rsid w:val="004304AC"/>
    <w:rsid w:val="0045312D"/>
    <w:rsid w:val="00457C34"/>
    <w:rsid w:val="00465B80"/>
    <w:rsid w:val="004F2569"/>
    <w:rsid w:val="004F5835"/>
    <w:rsid w:val="00525943"/>
    <w:rsid w:val="005735BC"/>
    <w:rsid w:val="005848DE"/>
    <w:rsid w:val="005C186F"/>
    <w:rsid w:val="005C56BD"/>
    <w:rsid w:val="005F2FC1"/>
    <w:rsid w:val="005F6B12"/>
    <w:rsid w:val="00601B41"/>
    <w:rsid w:val="00604A56"/>
    <w:rsid w:val="00633C27"/>
    <w:rsid w:val="006646CA"/>
    <w:rsid w:val="006B1AAA"/>
    <w:rsid w:val="006E02D2"/>
    <w:rsid w:val="006E782D"/>
    <w:rsid w:val="006F526F"/>
    <w:rsid w:val="00723CE6"/>
    <w:rsid w:val="00793C2C"/>
    <w:rsid w:val="007E3AAB"/>
    <w:rsid w:val="007E4150"/>
    <w:rsid w:val="00810033"/>
    <w:rsid w:val="0084058F"/>
    <w:rsid w:val="00842229"/>
    <w:rsid w:val="00847047"/>
    <w:rsid w:val="008575B6"/>
    <w:rsid w:val="00895C6B"/>
    <w:rsid w:val="00895D1E"/>
    <w:rsid w:val="008A4716"/>
    <w:rsid w:val="00937021"/>
    <w:rsid w:val="00947350"/>
    <w:rsid w:val="009B1432"/>
    <w:rsid w:val="009B60DA"/>
    <w:rsid w:val="009B6A3F"/>
    <w:rsid w:val="009E5EE0"/>
    <w:rsid w:val="009F67BC"/>
    <w:rsid w:val="00A25245"/>
    <w:rsid w:val="00A839D5"/>
    <w:rsid w:val="00A90960"/>
    <w:rsid w:val="00B3426D"/>
    <w:rsid w:val="00BA20A1"/>
    <w:rsid w:val="00BC3529"/>
    <w:rsid w:val="00BE6985"/>
    <w:rsid w:val="00C420F5"/>
    <w:rsid w:val="00C63948"/>
    <w:rsid w:val="00CA15E9"/>
    <w:rsid w:val="00CA6FA9"/>
    <w:rsid w:val="00CD3927"/>
    <w:rsid w:val="00CD4DF3"/>
    <w:rsid w:val="00CE1731"/>
    <w:rsid w:val="00D015FB"/>
    <w:rsid w:val="00D23CAD"/>
    <w:rsid w:val="00D63437"/>
    <w:rsid w:val="00DA476D"/>
    <w:rsid w:val="00DF42EE"/>
    <w:rsid w:val="00DF633E"/>
    <w:rsid w:val="00E105D4"/>
    <w:rsid w:val="00E16210"/>
    <w:rsid w:val="00E334C1"/>
    <w:rsid w:val="00E540F9"/>
    <w:rsid w:val="00E5EA96"/>
    <w:rsid w:val="00E723A8"/>
    <w:rsid w:val="00EB10FC"/>
    <w:rsid w:val="00EE0629"/>
    <w:rsid w:val="00F26F66"/>
    <w:rsid w:val="00F81093"/>
    <w:rsid w:val="00F90631"/>
    <w:rsid w:val="00F90B60"/>
    <w:rsid w:val="00FB4D8A"/>
    <w:rsid w:val="021618F4"/>
    <w:rsid w:val="024631AF"/>
    <w:rsid w:val="0281BAF7"/>
    <w:rsid w:val="03983101"/>
    <w:rsid w:val="042574FC"/>
    <w:rsid w:val="044462B7"/>
    <w:rsid w:val="0460E6D3"/>
    <w:rsid w:val="0488EAB8"/>
    <w:rsid w:val="04CD864C"/>
    <w:rsid w:val="050961C0"/>
    <w:rsid w:val="0554E3CA"/>
    <w:rsid w:val="057477EB"/>
    <w:rsid w:val="06E3D8F0"/>
    <w:rsid w:val="06FCE408"/>
    <w:rsid w:val="07AE8EC4"/>
    <w:rsid w:val="07D32D7C"/>
    <w:rsid w:val="07D9F25C"/>
    <w:rsid w:val="08E61E71"/>
    <w:rsid w:val="090781AC"/>
    <w:rsid w:val="099F1D91"/>
    <w:rsid w:val="09E0C753"/>
    <w:rsid w:val="0A3CAEBE"/>
    <w:rsid w:val="0AE61AC9"/>
    <w:rsid w:val="0B062101"/>
    <w:rsid w:val="0B0ACE3E"/>
    <w:rsid w:val="0B4FE861"/>
    <w:rsid w:val="0BDD4220"/>
    <w:rsid w:val="0BF91BCD"/>
    <w:rsid w:val="0C3A157D"/>
    <w:rsid w:val="0DBD1F57"/>
    <w:rsid w:val="0DD45162"/>
    <w:rsid w:val="0EF309BA"/>
    <w:rsid w:val="0F71B63F"/>
    <w:rsid w:val="10F696BB"/>
    <w:rsid w:val="1121F143"/>
    <w:rsid w:val="1285684D"/>
    <w:rsid w:val="1296B504"/>
    <w:rsid w:val="129A8DD2"/>
    <w:rsid w:val="13820868"/>
    <w:rsid w:val="148A5F84"/>
    <w:rsid w:val="14AC4EB3"/>
    <w:rsid w:val="14DD709F"/>
    <w:rsid w:val="163199E3"/>
    <w:rsid w:val="16481F14"/>
    <w:rsid w:val="1678A86B"/>
    <w:rsid w:val="16911F7E"/>
    <w:rsid w:val="1790250C"/>
    <w:rsid w:val="17D34DC9"/>
    <w:rsid w:val="1846F982"/>
    <w:rsid w:val="18670DB5"/>
    <w:rsid w:val="1920860B"/>
    <w:rsid w:val="1AA32067"/>
    <w:rsid w:val="1AFD2F1F"/>
    <w:rsid w:val="1C1B0F85"/>
    <w:rsid w:val="1D1C1E24"/>
    <w:rsid w:val="1E6AEBB5"/>
    <w:rsid w:val="205EAB61"/>
    <w:rsid w:val="210B2E48"/>
    <w:rsid w:val="220FBA50"/>
    <w:rsid w:val="227D7156"/>
    <w:rsid w:val="23184486"/>
    <w:rsid w:val="24A3A930"/>
    <w:rsid w:val="25594514"/>
    <w:rsid w:val="2587670D"/>
    <w:rsid w:val="258E2169"/>
    <w:rsid w:val="25ABFE7B"/>
    <w:rsid w:val="25C1E12A"/>
    <w:rsid w:val="27EB7B94"/>
    <w:rsid w:val="28ACA881"/>
    <w:rsid w:val="28D0B1C6"/>
    <w:rsid w:val="2971EA52"/>
    <w:rsid w:val="297A71D4"/>
    <w:rsid w:val="29C0074C"/>
    <w:rsid w:val="29D99613"/>
    <w:rsid w:val="2B9E5F13"/>
    <w:rsid w:val="2C97A6CF"/>
    <w:rsid w:val="2D3D2E69"/>
    <w:rsid w:val="2D7DCA53"/>
    <w:rsid w:val="2D901730"/>
    <w:rsid w:val="2ED5FFD5"/>
    <w:rsid w:val="300B05A9"/>
    <w:rsid w:val="303A5578"/>
    <w:rsid w:val="3288DF72"/>
    <w:rsid w:val="335C1466"/>
    <w:rsid w:val="338A68FE"/>
    <w:rsid w:val="33C5F72F"/>
    <w:rsid w:val="342E112E"/>
    <w:rsid w:val="349AAECD"/>
    <w:rsid w:val="34D68946"/>
    <w:rsid w:val="352C18FC"/>
    <w:rsid w:val="37A53DCB"/>
    <w:rsid w:val="37EF2B22"/>
    <w:rsid w:val="389CB49D"/>
    <w:rsid w:val="38FA88E3"/>
    <w:rsid w:val="38FFA290"/>
    <w:rsid w:val="39B20D27"/>
    <w:rsid w:val="3B09F051"/>
    <w:rsid w:val="3B82BE7B"/>
    <w:rsid w:val="3B8DAD67"/>
    <w:rsid w:val="3C04592D"/>
    <w:rsid w:val="3CD06054"/>
    <w:rsid w:val="3CE988B1"/>
    <w:rsid w:val="3CF0283E"/>
    <w:rsid w:val="3D34685A"/>
    <w:rsid w:val="3E1F07F4"/>
    <w:rsid w:val="3E22B06A"/>
    <w:rsid w:val="3E4C96BF"/>
    <w:rsid w:val="3E855912"/>
    <w:rsid w:val="3ED77B53"/>
    <w:rsid w:val="3F3AD819"/>
    <w:rsid w:val="3FFFD722"/>
    <w:rsid w:val="403E33AA"/>
    <w:rsid w:val="405221E4"/>
    <w:rsid w:val="4167A61F"/>
    <w:rsid w:val="4188655B"/>
    <w:rsid w:val="42327A1A"/>
    <w:rsid w:val="427B6027"/>
    <w:rsid w:val="42BB8D2C"/>
    <w:rsid w:val="43190A42"/>
    <w:rsid w:val="44000EB1"/>
    <w:rsid w:val="443E9AF8"/>
    <w:rsid w:val="447C2C42"/>
    <w:rsid w:val="447E03BE"/>
    <w:rsid w:val="4497AA3A"/>
    <w:rsid w:val="44E0E8CD"/>
    <w:rsid w:val="45007023"/>
    <w:rsid w:val="45AA199D"/>
    <w:rsid w:val="4671303F"/>
    <w:rsid w:val="46844E28"/>
    <w:rsid w:val="46D3C1DA"/>
    <w:rsid w:val="472BE4DD"/>
    <w:rsid w:val="4779F747"/>
    <w:rsid w:val="4784EE82"/>
    <w:rsid w:val="47BD0D86"/>
    <w:rsid w:val="489D13CC"/>
    <w:rsid w:val="48AB3E25"/>
    <w:rsid w:val="48B14F68"/>
    <w:rsid w:val="4918890F"/>
    <w:rsid w:val="49A51757"/>
    <w:rsid w:val="49E8DF56"/>
    <w:rsid w:val="4A44E16F"/>
    <w:rsid w:val="4BAF6B62"/>
    <w:rsid w:val="4C623B72"/>
    <w:rsid w:val="4C923E86"/>
    <w:rsid w:val="4CE85E4E"/>
    <w:rsid w:val="4D208018"/>
    <w:rsid w:val="4D5B66F9"/>
    <w:rsid w:val="4D7C304B"/>
    <w:rsid w:val="4DE42142"/>
    <w:rsid w:val="4E82547F"/>
    <w:rsid w:val="4F17716C"/>
    <w:rsid w:val="4F81D766"/>
    <w:rsid w:val="4FE7513C"/>
    <w:rsid w:val="50151A21"/>
    <w:rsid w:val="507FBAEA"/>
    <w:rsid w:val="50B52D51"/>
    <w:rsid w:val="523B371E"/>
    <w:rsid w:val="5376993F"/>
    <w:rsid w:val="55F8E3E7"/>
    <w:rsid w:val="567832FA"/>
    <w:rsid w:val="576800FA"/>
    <w:rsid w:val="5773C0EE"/>
    <w:rsid w:val="57A940B9"/>
    <w:rsid w:val="58C4B0AB"/>
    <w:rsid w:val="59D278BF"/>
    <w:rsid w:val="59FA2CEE"/>
    <w:rsid w:val="5A7B4F75"/>
    <w:rsid w:val="5B1F8130"/>
    <w:rsid w:val="5B3637E5"/>
    <w:rsid w:val="5BB4163D"/>
    <w:rsid w:val="5CA67D7D"/>
    <w:rsid w:val="5DF06ADB"/>
    <w:rsid w:val="5E33C1BE"/>
    <w:rsid w:val="5E3AB407"/>
    <w:rsid w:val="5E4A8ED3"/>
    <w:rsid w:val="5F6AB3A1"/>
    <w:rsid w:val="617D9B53"/>
    <w:rsid w:val="635F55E4"/>
    <w:rsid w:val="638511C9"/>
    <w:rsid w:val="64DD1A2B"/>
    <w:rsid w:val="64FB2645"/>
    <w:rsid w:val="66321228"/>
    <w:rsid w:val="6643DECA"/>
    <w:rsid w:val="664E49EF"/>
    <w:rsid w:val="66ADA0E6"/>
    <w:rsid w:val="68E39EBF"/>
    <w:rsid w:val="69A89DC8"/>
    <w:rsid w:val="69AAE9F1"/>
    <w:rsid w:val="6A1797FB"/>
    <w:rsid w:val="6AB5C586"/>
    <w:rsid w:val="6B53EF32"/>
    <w:rsid w:val="6B7085A7"/>
    <w:rsid w:val="6B88E19E"/>
    <w:rsid w:val="6C5195E7"/>
    <w:rsid w:val="6D13F31F"/>
    <w:rsid w:val="6E20DD19"/>
    <w:rsid w:val="6FC4D731"/>
    <w:rsid w:val="70B77D7A"/>
    <w:rsid w:val="7103A522"/>
    <w:rsid w:val="72947A35"/>
    <w:rsid w:val="73055E51"/>
    <w:rsid w:val="7367E1AE"/>
    <w:rsid w:val="74146613"/>
    <w:rsid w:val="74F33DF5"/>
    <w:rsid w:val="7519A70E"/>
    <w:rsid w:val="76865B73"/>
    <w:rsid w:val="774B767D"/>
    <w:rsid w:val="776267A1"/>
    <w:rsid w:val="79CE5718"/>
    <w:rsid w:val="79CED90C"/>
    <w:rsid w:val="7A995C28"/>
    <w:rsid w:val="7B26C4AE"/>
    <w:rsid w:val="7B627F79"/>
    <w:rsid w:val="7CDDD949"/>
    <w:rsid w:val="7D7714EF"/>
    <w:rsid w:val="7E163BFA"/>
    <w:rsid w:val="7F3CC7D8"/>
    <w:rsid w:val="7F44D607"/>
    <w:rsid w:val="7F4CDC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944D"/>
  <w15:docId w15:val="{412FF3E6-5ECB-D84D-876A-C388321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6B"/>
    <w:rPr>
      <w:lang w:eastAsia="es-C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Listaactual1">
    <w:name w:val="Lista actual1"/>
    <w:uiPriority w:val="99"/>
    <w:rsid w:val="00CA6FA9"/>
    <w:pPr>
      <w:numPr>
        <w:numId w:val="16"/>
      </w:numPr>
    </w:pPr>
  </w:style>
  <w:style w:type="character" w:customStyle="1" w:styleId="normaltextrun">
    <w:name w:val="normaltextrun"/>
    <w:rsid w:val="00302C6C"/>
  </w:style>
  <w:style w:type="character" w:customStyle="1" w:styleId="eop">
    <w:name w:val="eop"/>
    <w:rsid w:val="00302C6C"/>
  </w:style>
  <w:style w:type="paragraph" w:styleId="Prrafodelista">
    <w:name w:val="List Paragraph"/>
    <w:basedOn w:val="Normal"/>
    <w:uiPriority w:val="34"/>
    <w:qFormat/>
    <w:rsid w:val="00302C6C"/>
    <w:pPr>
      <w:ind w:left="720"/>
      <w:contextualSpacing/>
    </w:pPr>
  </w:style>
  <w:style w:type="paragraph" w:styleId="NormalWeb">
    <w:name w:val="Normal (Web)"/>
    <w:basedOn w:val="Normal"/>
    <w:uiPriority w:val="99"/>
    <w:semiHidden/>
    <w:unhideWhenUsed/>
    <w:rsid w:val="00302C6C"/>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ui-provider">
    <w:name w:val="ui-provider"/>
    <w:basedOn w:val="Fuentedeprrafopredeter"/>
    <w:rsid w:val="00302C6C"/>
  </w:style>
  <w:style w:type="character" w:styleId="Refdecomentario">
    <w:name w:val="annotation reference"/>
    <w:basedOn w:val="Fuentedeprrafopredeter"/>
    <w:uiPriority w:val="99"/>
    <w:semiHidden/>
    <w:unhideWhenUsed/>
    <w:rsid w:val="00CC1D5E"/>
    <w:rPr>
      <w:sz w:val="16"/>
      <w:szCs w:val="16"/>
    </w:rPr>
  </w:style>
  <w:style w:type="paragraph" w:styleId="Textocomentario">
    <w:name w:val="annotation text"/>
    <w:basedOn w:val="Normal"/>
    <w:link w:val="TextocomentarioCar"/>
    <w:uiPriority w:val="99"/>
    <w:unhideWhenUsed/>
    <w:rsid w:val="00CC1D5E"/>
    <w:pPr>
      <w:spacing w:line="240" w:lineRule="auto"/>
    </w:pPr>
    <w:rPr>
      <w:sz w:val="20"/>
      <w:szCs w:val="20"/>
    </w:rPr>
  </w:style>
  <w:style w:type="character" w:customStyle="1" w:styleId="TextocomentarioCar">
    <w:name w:val="Texto comentario Car"/>
    <w:basedOn w:val="Fuentedeprrafopredeter"/>
    <w:link w:val="Textocomentario"/>
    <w:uiPriority w:val="99"/>
    <w:rsid w:val="00CC1D5E"/>
    <w:rPr>
      <w:rFonts w:ascii="Calibri" w:eastAsia="Calibri" w:hAnsi="Calibri" w:cs="Calibri"/>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CC1D5E"/>
    <w:rPr>
      <w:b/>
      <w:bCs/>
    </w:rPr>
  </w:style>
  <w:style w:type="character" w:customStyle="1" w:styleId="AsuntodelcomentarioCar">
    <w:name w:val="Asunto del comentario Car"/>
    <w:basedOn w:val="TextocomentarioCar"/>
    <w:link w:val="Asuntodelcomentario"/>
    <w:uiPriority w:val="99"/>
    <w:semiHidden/>
    <w:rsid w:val="00CC1D5E"/>
    <w:rPr>
      <w:rFonts w:ascii="Calibri" w:eastAsia="Calibri" w:hAnsi="Calibri" w:cs="Calibri"/>
      <w:b/>
      <w:bCs/>
      <w:sz w:val="20"/>
      <w:szCs w:val="20"/>
      <w:lang w:val="es-ES" w:eastAsia="es-C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200EF0"/>
    <w:pPr>
      <w:spacing w:after="0" w:line="240" w:lineRule="auto"/>
    </w:pPr>
    <w:rPr>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Ind w:w="0" w:type="nil"/>
      <w:tblCellMar>
        <w:left w:w="70" w:type="dxa"/>
        <w:right w:w="70" w:type="dxa"/>
      </w:tblCellMar>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70" w:type="dxa"/>
        <w:right w:w="70" w:type="dxa"/>
      </w:tblCellMar>
    </w:tblPr>
  </w:style>
  <w:style w:type="table" w:customStyle="1" w:styleId="af5">
    <w:basedOn w:val="Tablanormal"/>
    <w:tblPr>
      <w:tblStyleRowBandSize w:val="1"/>
      <w:tblStyleColBandSize w:val="1"/>
      <w:tblInd w:w="0" w:type="nil"/>
      <w:tblCellMar>
        <w:left w:w="70" w:type="dxa"/>
        <w:right w:w="70" w:type="dxa"/>
      </w:tblCellMar>
    </w:tblPr>
  </w:style>
  <w:style w:type="table" w:customStyle="1" w:styleId="af6">
    <w:basedOn w:val="Tablanormal"/>
    <w:tblPr>
      <w:tblStyleRowBandSize w:val="1"/>
      <w:tblStyleColBandSize w:val="1"/>
      <w:tblInd w:w="0" w:type="nil"/>
      <w:tblCellMar>
        <w:left w:w="70" w:type="dxa"/>
        <w:right w:w="70" w:type="dxa"/>
      </w:tblCellMar>
    </w:tblPr>
  </w:style>
  <w:style w:type="table" w:customStyle="1" w:styleId="af7">
    <w:basedOn w:val="Tablanormal"/>
    <w:tblPr>
      <w:tblStyleRowBandSize w:val="1"/>
      <w:tblStyleColBandSize w:val="1"/>
      <w:tblInd w:w="0" w:type="nil"/>
      <w:tblCellMar>
        <w:left w:w="70" w:type="dxa"/>
        <w:right w:w="70" w:type="dxa"/>
      </w:tblCellMar>
    </w:tblPr>
  </w:style>
  <w:style w:type="table" w:customStyle="1" w:styleId="af8">
    <w:basedOn w:val="Tablanormal"/>
    <w:tblPr>
      <w:tblStyleRowBandSize w:val="1"/>
      <w:tblStyleColBandSize w:val="1"/>
      <w:tblInd w:w="0" w:type="nil"/>
      <w:tblCellMar>
        <w:left w:w="70" w:type="dxa"/>
        <w:right w:w="70" w:type="dxa"/>
      </w:tblCellMar>
    </w:tblPr>
  </w:style>
  <w:style w:type="table" w:customStyle="1" w:styleId="af9">
    <w:basedOn w:val="Tablanormal"/>
    <w:tblPr>
      <w:tblStyleRowBandSize w:val="1"/>
      <w:tblStyleColBandSize w:val="1"/>
      <w:tblInd w:w="0" w:type="nil"/>
      <w:tblCellMar>
        <w:left w:w="70" w:type="dxa"/>
        <w:right w:w="70" w:type="dxa"/>
      </w:tblCellMar>
    </w:tblPr>
  </w:style>
  <w:style w:type="table" w:customStyle="1" w:styleId="afa">
    <w:basedOn w:val="Tablanormal"/>
    <w:tblPr>
      <w:tblStyleRowBandSize w:val="1"/>
      <w:tblStyleColBandSize w:val="1"/>
      <w:tblInd w:w="0" w:type="nil"/>
      <w:tblCellMar>
        <w:left w:w="70" w:type="dxa"/>
        <w:right w:w="70" w:type="dxa"/>
      </w:tblCellMar>
    </w:tblPr>
  </w:style>
  <w:style w:type="table" w:customStyle="1" w:styleId="afb">
    <w:basedOn w:val="Tablanormal"/>
    <w:tblPr>
      <w:tblStyleRowBandSize w:val="1"/>
      <w:tblStyleColBandSize w:val="1"/>
      <w:tblInd w:w="0" w:type="nil"/>
      <w:tblCellMar>
        <w:left w:w="70" w:type="dxa"/>
        <w:right w:w="70" w:type="dxa"/>
      </w:tblCellMar>
    </w:tblPr>
  </w:style>
  <w:style w:type="table" w:customStyle="1" w:styleId="afc">
    <w:basedOn w:val="Tablanormal"/>
    <w:tblPr>
      <w:tblStyleRowBandSize w:val="1"/>
      <w:tblStyleColBandSize w:val="1"/>
      <w:tblInd w:w="0" w:type="nil"/>
      <w:tblCellMar>
        <w:left w:w="70" w:type="dxa"/>
        <w:right w:w="70" w:type="dxa"/>
      </w:tblCellMar>
    </w:tblPr>
  </w:style>
  <w:style w:type="table" w:customStyle="1" w:styleId="afd">
    <w:basedOn w:val="Tablanormal"/>
    <w:tblPr>
      <w:tblStyleRowBandSize w:val="1"/>
      <w:tblStyleColBandSize w:val="1"/>
      <w:tblInd w:w="0" w:type="nil"/>
      <w:tblCellMar>
        <w:left w:w="70" w:type="dxa"/>
        <w:right w:w="70" w:type="dxa"/>
      </w:tblCellMar>
    </w:tblPr>
  </w:style>
  <w:style w:type="table" w:customStyle="1" w:styleId="afe">
    <w:basedOn w:val="Tablanormal"/>
    <w:tblPr>
      <w:tblStyleRowBandSize w:val="1"/>
      <w:tblStyleColBandSize w:val="1"/>
      <w:tblInd w:w="0" w:type="nil"/>
      <w:tblCellMar>
        <w:left w:w="70" w:type="dxa"/>
        <w:right w:w="70" w:type="dxa"/>
      </w:tblCellMar>
    </w:tblPr>
  </w:style>
  <w:style w:type="table" w:customStyle="1" w:styleId="aff">
    <w:basedOn w:val="Tablanormal"/>
    <w:tblPr>
      <w:tblStyleRowBandSize w:val="1"/>
      <w:tblStyleColBandSize w:val="1"/>
      <w:tblInd w:w="0" w:type="nil"/>
      <w:tblCellMar>
        <w:left w:w="70" w:type="dxa"/>
        <w:right w:w="70" w:type="dxa"/>
      </w:tblCellMar>
    </w:tblPr>
  </w:style>
  <w:style w:type="table" w:customStyle="1" w:styleId="aff0">
    <w:basedOn w:val="Tablanormal"/>
    <w:tblPr>
      <w:tblStyleRowBandSize w:val="1"/>
      <w:tblStyleColBandSize w:val="1"/>
      <w:tblInd w:w="0" w:type="nil"/>
      <w:tblCellMar>
        <w:left w:w="70" w:type="dxa"/>
        <w:right w:w="70" w:type="dxa"/>
      </w:tblCellMar>
    </w:tblPr>
  </w:style>
  <w:style w:type="table" w:customStyle="1" w:styleId="aff1">
    <w:basedOn w:val="Tablanormal"/>
    <w:tblPr>
      <w:tblStyleRowBandSize w:val="1"/>
      <w:tblStyleColBandSize w:val="1"/>
      <w:tblInd w:w="0" w:type="nil"/>
      <w:tblCellMar>
        <w:left w:w="70" w:type="dxa"/>
        <w:right w:w="70" w:type="dxa"/>
      </w:tblCellMar>
    </w:tblPr>
  </w:style>
  <w:style w:type="table" w:customStyle="1" w:styleId="aff2">
    <w:basedOn w:val="Tablanormal"/>
    <w:tblPr>
      <w:tblStyleRowBandSize w:val="1"/>
      <w:tblStyleColBandSize w:val="1"/>
      <w:tblInd w:w="0" w:type="nil"/>
      <w:tblCellMar>
        <w:left w:w="70" w:type="dxa"/>
        <w:right w:w="70" w:type="dxa"/>
      </w:tblCellMar>
    </w:tblPr>
  </w:style>
  <w:style w:type="paragraph" w:styleId="Textodeglobo">
    <w:name w:val="Balloon Text"/>
    <w:basedOn w:val="Normal"/>
    <w:link w:val="TextodegloboCar"/>
    <w:uiPriority w:val="99"/>
    <w:semiHidden/>
    <w:unhideWhenUsed/>
    <w:rsid w:val="00457C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34"/>
    <w:rPr>
      <w:rFonts w:ascii="Segoe UI" w:hAnsi="Segoe UI" w:cs="Segoe UI"/>
      <w:sz w:val="18"/>
      <w:szCs w:val="18"/>
      <w:lang w:eastAsia="es-CL"/>
    </w:rPr>
  </w:style>
  <w:style w:type="paragraph" w:customStyle="1" w:styleId="paragraph">
    <w:name w:val="paragraph"/>
    <w:basedOn w:val="Normal"/>
    <w:rsid w:val="00EE0629"/>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TableNormal1">
    <w:name w:val="Table Normal1"/>
    <w:rsid w:val="005C186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5888">
      <w:bodyDiv w:val="1"/>
      <w:marLeft w:val="0"/>
      <w:marRight w:val="0"/>
      <w:marTop w:val="0"/>
      <w:marBottom w:val="0"/>
      <w:divBdr>
        <w:top w:val="none" w:sz="0" w:space="0" w:color="auto"/>
        <w:left w:val="none" w:sz="0" w:space="0" w:color="auto"/>
        <w:bottom w:val="none" w:sz="0" w:space="0" w:color="auto"/>
        <w:right w:val="none" w:sz="0" w:space="0" w:color="auto"/>
      </w:divBdr>
    </w:div>
    <w:div w:id="34744173">
      <w:bodyDiv w:val="1"/>
      <w:marLeft w:val="0"/>
      <w:marRight w:val="0"/>
      <w:marTop w:val="0"/>
      <w:marBottom w:val="0"/>
      <w:divBdr>
        <w:top w:val="none" w:sz="0" w:space="0" w:color="auto"/>
        <w:left w:val="none" w:sz="0" w:space="0" w:color="auto"/>
        <w:bottom w:val="none" w:sz="0" w:space="0" w:color="auto"/>
        <w:right w:val="none" w:sz="0" w:space="0" w:color="auto"/>
      </w:divBdr>
    </w:div>
    <w:div w:id="165678797">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63390201">
      <w:bodyDiv w:val="1"/>
      <w:marLeft w:val="0"/>
      <w:marRight w:val="0"/>
      <w:marTop w:val="0"/>
      <w:marBottom w:val="0"/>
      <w:divBdr>
        <w:top w:val="none" w:sz="0" w:space="0" w:color="auto"/>
        <w:left w:val="none" w:sz="0" w:space="0" w:color="auto"/>
        <w:bottom w:val="none" w:sz="0" w:space="0" w:color="auto"/>
        <w:right w:val="none" w:sz="0" w:space="0" w:color="auto"/>
      </w:divBdr>
    </w:div>
    <w:div w:id="283512152">
      <w:bodyDiv w:val="1"/>
      <w:marLeft w:val="0"/>
      <w:marRight w:val="0"/>
      <w:marTop w:val="0"/>
      <w:marBottom w:val="0"/>
      <w:divBdr>
        <w:top w:val="none" w:sz="0" w:space="0" w:color="auto"/>
        <w:left w:val="none" w:sz="0" w:space="0" w:color="auto"/>
        <w:bottom w:val="none" w:sz="0" w:space="0" w:color="auto"/>
        <w:right w:val="none" w:sz="0" w:space="0" w:color="auto"/>
      </w:divBdr>
      <w:divsChild>
        <w:div w:id="1548835887">
          <w:marLeft w:val="0"/>
          <w:marRight w:val="0"/>
          <w:marTop w:val="0"/>
          <w:marBottom w:val="0"/>
          <w:divBdr>
            <w:top w:val="none" w:sz="0" w:space="0" w:color="auto"/>
            <w:left w:val="none" w:sz="0" w:space="0" w:color="auto"/>
            <w:bottom w:val="none" w:sz="0" w:space="0" w:color="auto"/>
            <w:right w:val="none" w:sz="0" w:space="0" w:color="auto"/>
          </w:divBdr>
        </w:div>
        <w:div w:id="396786369">
          <w:marLeft w:val="0"/>
          <w:marRight w:val="0"/>
          <w:marTop w:val="0"/>
          <w:marBottom w:val="0"/>
          <w:divBdr>
            <w:top w:val="none" w:sz="0" w:space="0" w:color="auto"/>
            <w:left w:val="none" w:sz="0" w:space="0" w:color="auto"/>
            <w:bottom w:val="none" w:sz="0" w:space="0" w:color="auto"/>
            <w:right w:val="none" w:sz="0" w:space="0" w:color="auto"/>
          </w:divBdr>
        </w:div>
        <w:div w:id="1764766314">
          <w:marLeft w:val="0"/>
          <w:marRight w:val="0"/>
          <w:marTop w:val="0"/>
          <w:marBottom w:val="0"/>
          <w:divBdr>
            <w:top w:val="none" w:sz="0" w:space="0" w:color="auto"/>
            <w:left w:val="none" w:sz="0" w:space="0" w:color="auto"/>
            <w:bottom w:val="none" w:sz="0" w:space="0" w:color="auto"/>
            <w:right w:val="none" w:sz="0" w:space="0" w:color="auto"/>
          </w:divBdr>
        </w:div>
      </w:divsChild>
    </w:div>
    <w:div w:id="347145092">
      <w:bodyDiv w:val="1"/>
      <w:marLeft w:val="0"/>
      <w:marRight w:val="0"/>
      <w:marTop w:val="0"/>
      <w:marBottom w:val="0"/>
      <w:divBdr>
        <w:top w:val="none" w:sz="0" w:space="0" w:color="auto"/>
        <w:left w:val="none" w:sz="0" w:space="0" w:color="auto"/>
        <w:bottom w:val="none" w:sz="0" w:space="0" w:color="auto"/>
        <w:right w:val="none" w:sz="0" w:space="0" w:color="auto"/>
      </w:divBdr>
    </w:div>
    <w:div w:id="434400805">
      <w:bodyDiv w:val="1"/>
      <w:marLeft w:val="0"/>
      <w:marRight w:val="0"/>
      <w:marTop w:val="0"/>
      <w:marBottom w:val="0"/>
      <w:divBdr>
        <w:top w:val="none" w:sz="0" w:space="0" w:color="auto"/>
        <w:left w:val="none" w:sz="0" w:space="0" w:color="auto"/>
        <w:bottom w:val="none" w:sz="0" w:space="0" w:color="auto"/>
        <w:right w:val="none" w:sz="0" w:space="0" w:color="auto"/>
      </w:divBdr>
    </w:div>
    <w:div w:id="440682225">
      <w:bodyDiv w:val="1"/>
      <w:marLeft w:val="0"/>
      <w:marRight w:val="0"/>
      <w:marTop w:val="0"/>
      <w:marBottom w:val="0"/>
      <w:divBdr>
        <w:top w:val="none" w:sz="0" w:space="0" w:color="auto"/>
        <w:left w:val="none" w:sz="0" w:space="0" w:color="auto"/>
        <w:bottom w:val="none" w:sz="0" w:space="0" w:color="auto"/>
        <w:right w:val="none" w:sz="0" w:space="0" w:color="auto"/>
      </w:divBdr>
    </w:div>
    <w:div w:id="450707631">
      <w:bodyDiv w:val="1"/>
      <w:marLeft w:val="0"/>
      <w:marRight w:val="0"/>
      <w:marTop w:val="0"/>
      <w:marBottom w:val="0"/>
      <w:divBdr>
        <w:top w:val="none" w:sz="0" w:space="0" w:color="auto"/>
        <w:left w:val="none" w:sz="0" w:space="0" w:color="auto"/>
        <w:bottom w:val="none" w:sz="0" w:space="0" w:color="auto"/>
        <w:right w:val="none" w:sz="0" w:space="0" w:color="auto"/>
      </w:divBdr>
      <w:divsChild>
        <w:div w:id="330301705">
          <w:marLeft w:val="0"/>
          <w:marRight w:val="0"/>
          <w:marTop w:val="0"/>
          <w:marBottom w:val="0"/>
          <w:divBdr>
            <w:top w:val="none" w:sz="0" w:space="0" w:color="auto"/>
            <w:left w:val="none" w:sz="0" w:space="0" w:color="auto"/>
            <w:bottom w:val="none" w:sz="0" w:space="0" w:color="auto"/>
            <w:right w:val="none" w:sz="0" w:space="0" w:color="auto"/>
          </w:divBdr>
          <w:divsChild>
            <w:div w:id="939332356">
              <w:marLeft w:val="0"/>
              <w:marRight w:val="0"/>
              <w:marTop w:val="0"/>
              <w:marBottom w:val="0"/>
              <w:divBdr>
                <w:top w:val="none" w:sz="0" w:space="0" w:color="auto"/>
                <w:left w:val="none" w:sz="0" w:space="0" w:color="auto"/>
                <w:bottom w:val="none" w:sz="0" w:space="0" w:color="auto"/>
                <w:right w:val="none" w:sz="0" w:space="0" w:color="auto"/>
              </w:divBdr>
            </w:div>
          </w:divsChild>
        </w:div>
        <w:div w:id="284508195">
          <w:marLeft w:val="0"/>
          <w:marRight w:val="0"/>
          <w:marTop w:val="0"/>
          <w:marBottom w:val="0"/>
          <w:divBdr>
            <w:top w:val="none" w:sz="0" w:space="0" w:color="auto"/>
            <w:left w:val="none" w:sz="0" w:space="0" w:color="auto"/>
            <w:bottom w:val="none" w:sz="0" w:space="0" w:color="auto"/>
            <w:right w:val="none" w:sz="0" w:space="0" w:color="auto"/>
          </w:divBdr>
          <w:divsChild>
            <w:div w:id="1240553922">
              <w:marLeft w:val="0"/>
              <w:marRight w:val="0"/>
              <w:marTop w:val="0"/>
              <w:marBottom w:val="0"/>
              <w:divBdr>
                <w:top w:val="none" w:sz="0" w:space="0" w:color="auto"/>
                <w:left w:val="none" w:sz="0" w:space="0" w:color="auto"/>
                <w:bottom w:val="none" w:sz="0" w:space="0" w:color="auto"/>
                <w:right w:val="none" w:sz="0" w:space="0" w:color="auto"/>
              </w:divBdr>
            </w:div>
          </w:divsChild>
        </w:div>
        <w:div w:id="2003585596">
          <w:marLeft w:val="0"/>
          <w:marRight w:val="0"/>
          <w:marTop w:val="0"/>
          <w:marBottom w:val="0"/>
          <w:divBdr>
            <w:top w:val="none" w:sz="0" w:space="0" w:color="auto"/>
            <w:left w:val="none" w:sz="0" w:space="0" w:color="auto"/>
            <w:bottom w:val="none" w:sz="0" w:space="0" w:color="auto"/>
            <w:right w:val="none" w:sz="0" w:space="0" w:color="auto"/>
          </w:divBdr>
          <w:divsChild>
            <w:div w:id="228149046">
              <w:marLeft w:val="0"/>
              <w:marRight w:val="0"/>
              <w:marTop w:val="0"/>
              <w:marBottom w:val="0"/>
              <w:divBdr>
                <w:top w:val="none" w:sz="0" w:space="0" w:color="auto"/>
                <w:left w:val="none" w:sz="0" w:space="0" w:color="auto"/>
                <w:bottom w:val="none" w:sz="0" w:space="0" w:color="auto"/>
                <w:right w:val="none" w:sz="0" w:space="0" w:color="auto"/>
              </w:divBdr>
            </w:div>
          </w:divsChild>
        </w:div>
        <w:div w:id="546449725">
          <w:marLeft w:val="0"/>
          <w:marRight w:val="0"/>
          <w:marTop w:val="0"/>
          <w:marBottom w:val="0"/>
          <w:divBdr>
            <w:top w:val="none" w:sz="0" w:space="0" w:color="auto"/>
            <w:left w:val="none" w:sz="0" w:space="0" w:color="auto"/>
            <w:bottom w:val="none" w:sz="0" w:space="0" w:color="auto"/>
            <w:right w:val="none" w:sz="0" w:space="0" w:color="auto"/>
          </w:divBdr>
          <w:divsChild>
            <w:div w:id="2142915740">
              <w:marLeft w:val="0"/>
              <w:marRight w:val="0"/>
              <w:marTop w:val="0"/>
              <w:marBottom w:val="0"/>
              <w:divBdr>
                <w:top w:val="none" w:sz="0" w:space="0" w:color="auto"/>
                <w:left w:val="none" w:sz="0" w:space="0" w:color="auto"/>
                <w:bottom w:val="none" w:sz="0" w:space="0" w:color="auto"/>
                <w:right w:val="none" w:sz="0" w:space="0" w:color="auto"/>
              </w:divBdr>
            </w:div>
          </w:divsChild>
        </w:div>
        <w:div w:id="65686157">
          <w:marLeft w:val="0"/>
          <w:marRight w:val="0"/>
          <w:marTop w:val="0"/>
          <w:marBottom w:val="0"/>
          <w:divBdr>
            <w:top w:val="none" w:sz="0" w:space="0" w:color="auto"/>
            <w:left w:val="none" w:sz="0" w:space="0" w:color="auto"/>
            <w:bottom w:val="none" w:sz="0" w:space="0" w:color="auto"/>
            <w:right w:val="none" w:sz="0" w:space="0" w:color="auto"/>
          </w:divBdr>
          <w:divsChild>
            <w:div w:id="377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879">
      <w:bodyDiv w:val="1"/>
      <w:marLeft w:val="0"/>
      <w:marRight w:val="0"/>
      <w:marTop w:val="0"/>
      <w:marBottom w:val="0"/>
      <w:divBdr>
        <w:top w:val="none" w:sz="0" w:space="0" w:color="auto"/>
        <w:left w:val="none" w:sz="0" w:space="0" w:color="auto"/>
        <w:bottom w:val="none" w:sz="0" w:space="0" w:color="auto"/>
        <w:right w:val="none" w:sz="0" w:space="0" w:color="auto"/>
      </w:divBdr>
    </w:div>
    <w:div w:id="597717184">
      <w:bodyDiv w:val="1"/>
      <w:marLeft w:val="0"/>
      <w:marRight w:val="0"/>
      <w:marTop w:val="0"/>
      <w:marBottom w:val="0"/>
      <w:divBdr>
        <w:top w:val="none" w:sz="0" w:space="0" w:color="auto"/>
        <w:left w:val="none" w:sz="0" w:space="0" w:color="auto"/>
        <w:bottom w:val="none" w:sz="0" w:space="0" w:color="auto"/>
        <w:right w:val="none" w:sz="0" w:space="0" w:color="auto"/>
      </w:divBdr>
      <w:divsChild>
        <w:div w:id="1380782289">
          <w:marLeft w:val="0"/>
          <w:marRight w:val="0"/>
          <w:marTop w:val="0"/>
          <w:marBottom w:val="0"/>
          <w:divBdr>
            <w:top w:val="none" w:sz="0" w:space="0" w:color="auto"/>
            <w:left w:val="none" w:sz="0" w:space="0" w:color="auto"/>
            <w:bottom w:val="none" w:sz="0" w:space="0" w:color="auto"/>
            <w:right w:val="none" w:sz="0" w:space="0" w:color="auto"/>
          </w:divBdr>
        </w:div>
        <w:div w:id="1035808364">
          <w:marLeft w:val="0"/>
          <w:marRight w:val="0"/>
          <w:marTop w:val="0"/>
          <w:marBottom w:val="0"/>
          <w:divBdr>
            <w:top w:val="none" w:sz="0" w:space="0" w:color="auto"/>
            <w:left w:val="none" w:sz="0" w:space="0" w:color="auto"/>
            <w:bottom w:val="none" w:sz="0" w:space="0" w:color="auto"/>
            <w:right w:val="none" w:sz="0" w:space="0" w:color="auto"/>
          </w:divBdr>
        </w:div>
        <w:div w:id="1976525111">
          <w:marLeft w:val="0"/>
          <w:marRight w:val="0"/>
          <w:marTop w:val="0"/>
          <w:marBottom w:val="0"/>
          <w:divBdr>
            <w:top w:val="none" w:sz="0" w:space="0" w:color="auto"/>
            <w:left w:val="none" w:sz="0" w:space="0" w:color="auto"/>
            <w:bottom w:val="none" w:sz="0" w:space="0" w:color="auto"/>
            <w:right w:val="none" w:sz="0" w:space="0" w:color="auto"/>
          </w:divBdr>
        </w:div>
      </w:divsChild>
    </w:div>
    <w:div w:id="695735618">
      <w:bodyDiv w:val="1"/>
      <w:marLeft w:val="0"/>
      <w:marRight w:val="0"/>
      <w:marTop w:val="0"/>
      <w:marBottom w:val="0"/>
      <w:divBdr>
        <w:top w:val="none" w:sz="0" w:space="0" w:color="auto"/>
        <w:left w:val="none" w:sz="0" w:space="0" w:color="auto"/>
        <w:bottom w:val="none" w:sz="0" w:space="0" w:color="auto"/>
        <w:right w:val="none" w:sz="0" w:space="0" w:color="auto"/>
      </w:divBdr>
    </w:div>
    <w:div w:id="731151216">
      <w:bodyDiv w:val="1"/>
      <w:marLeft w:val="0"/>
      <w:marRight w:val="0"/>
      <w:marTop w:val="0"/>
      <w:marBottom w:val="0"/>
      <w:divBdr>
        <w:top w:val="none" w:sz="0" w:space="0" w:color="auto"/>
        <w:left w:val="none" w:sz="0" w:space="0" w:color="auto"/>
        <w:bottom w:val="none" w:sz="0" w:space="0" w:color="auto"/>
        <w:right w:val="none" w:sz="0" w:space="0" w:color="auto"/>
      </w:divBdr>
      <w:divsChild>
        <w:div w:id="1513300203">
          <w:marLeft w:val="0"/>
          <w:marRight w:val="0"/>
          <w:marTop w:val="0"/>
          <w:marBottom w:val="0"/>
          <w:divBdr>
            <w:top w:val="none" w:sz="0" w:space="0" w:color="auto"/>
            <w:left w:val="none" w:sz="0" w:space="0" w:color="auto"/>
            <w:bottom w:val="none" w:sz="0" w:space="0" w:color="auto"/>
            <w:right w:val="none" w:sz="0" w:space="0" w:color="auto"/>
          </w:divBdr>
        </w:div>
        <w:div w:id="2071297403">
          <w:marLeft w:val="0"/>
          <w:marRight w:val="0"/>
          <w:marTop w:val="0"/>
          <w:marBottom w:val="0"/>
          <w:divBdr>
            <w:top w:val="none" w:sz="0" w:space="0" w:color="auto"/>
            <w:left w:val="none" w:sz="0" w:space="0" w:color="auto"/>
            <w:bottom w:val="none" w:sz="0" w:space="0" w:color="auto"/>
            <w:right w:val="none" w:sz="0" w:space="0" w:color="auto"/>
          </w:divBdr>
        </w:div>
        <w:div w:id="2136898998">
          <w:marLeft w:val="0"/>
          <w:marRight w:val="0"/>
          <w:marTop w:val="0"/>
          <w:marBottom w:val="0"/>
          <w:divBdr>
            <w:top w:val="none" w:sz="0" w:space="0" w:color="auto"/>
            <w:left w:val="none" w:sz="0" w:space="0" w:color="auto"/>
            <w:bottom w:val="none" w:sz="0" w:space="0" w:color="auto"/>
            <w:right w:val="none" w:sz="0" w:space="0" w:color="auto"/>
          </w:divBdr>
        </w:div>
        <w:div w:id="1486698802">
          <w:marLeft w:val="0"/>
          <w:marRight w:val="0"/>
          <w:marTop w:val="0"/>
          <w:marBottom w:val="0"/>
          <w:divBdr>
            <w:top w:val="none" w:sz="0" w:space="0" w:color="auto"/>
            <w:left w:val="none" w:sz="0" w:space="0" w:color="auto"/>
            <w:bottom w:val="none" w:sz="0" w:space="0" w:color="auto"/>
            <w:right w:val="none" w:sz="0" w:space="0" w:color="auto"/>
          </w:divBdr>
        </w:div>
        <w:div w:id="1301183214">
          <w:marLeft w:val="0"/>
          <w:marRight w:val="0"/>
          <w:marTop w:val="0"/>
          <w:marBottom w:val="0"/>
          <w:divBdr>
            <w:top w:val="none" w:sz="0" w:space="0" w:color="auto"/>
            <w:left w:val="none" w:sz="0" w:space="0" w:color="auto"/>
            <w:bottom w:val="none" w:sz="0" w:space="0" w:color="auto"/>
            <w:right w:val="none" w:sz="0" w:space="0" w:color="auto"/>
          </w:divBdr>
        </w:div>
      </w:divsChild>
    </w:div>
    <w:div w:id="745960213">
      <w:bodyDiv w:val="1"/>
      <w:marLeft w:val="0"/>
      <w:marRight w:val="0"/>
      <w:marTop w:val="0"/>
      <w:marBottom w:val="0"/>
      <w:divBdr>
        <w:top w:val="none" w:sz="0" w:space="0" w:color="auto"/>
        <w:left w:val="none" w:sz="0" w:space="0" w:color="auto"/>
        <w:bottom w:val="none" w:sz="0" w:space="0" w:color="auto"/>
        <w:right w:val="none" w:sz="0" w:space="0" w:color="auto"/>
      </w:divBdr>
      <w:divsChild>
        <w:div w:id="648482759">
          <w:marLeft w:val="0"/>
          <w:marRight w:val="0"/>
          <w:marTop w:val="0"/>
          <w:marBottom w:val="0"/>
          <w:divBdr>
            <w:top w:val="none" w:sz="0" w:space="0" w:color="auto"/>
            <w:left w:val="none" w:sz="0" w:space="0" w:color="auto"/>
            <w:bottom w:val="none" w:sz="0" w:space="0" w:color="auto"/>
            <w:right w:val="none" w:sz="0" w:space="0" w:color="auto"/>
          </w:divBdr>
        </w:div>
        <w:div w:id="1464421877">
          <w:marLeft w:val="0"/>
          <w:marRight w:val="0"/>
          <w:marTop w:val="0"/>
          <w:marBottom w:val="0"/>
          <w:divBdr>
            <w:top w:val="none" w:sz="0" w:space="0" w:color="auto"/>
            <w:left w:val="none" w:sz="0" w:space="0" w:color="auto"/>
            <w:bottom w:val="none" w:sz="0" w:space="0" w:color="auto"/>
            <w:right w:val="none" w:sz="0" w:space="0" w:color="auto"/>
          </w:divBdr>
        </w:div>
        <w:div w:id="1451583837">
          <w:marLeft w:val="0"/>
          <w:marRight w:val="0"/>
          <w:marTop w:val="0"/>
          <w:marBottom w:val="0"/>
          <w:divBdr>
            <w:top w:val="none" w:sz="0" w:space="0" w:color="auto"/>
            <w:left w:val="none" w:sz="0" w:space="0" w:color="auto"/>
            <w:bottom w:val="none" w:sz="0" w:space="0" w:color="auto"/>
            <w:right w:val="none" w:sz="0" w:space="0" w:color="auto"/>
          </w:divBdr>
        </w:div>
      </w:divsChild>
    </w:div>
    <w:div w:id="808061721">
      <w:bodyDiv w:val="1"/>
      <w:marLeft w:val="0"/>
      <w:marRight w:val="0"/>
      <w:marTop w:val="0"/>
      <w:marBottom w:val="0"/>
      <w:divBdr>
        <w:top w:val="none" w:sz="0" w:space="0" w:color="auto"/>
        <w:left w:val="none" w:sz="0" w:space="0" w:color="auto"/>
        <w:bottom w:val="none" w:sz="0" w:space="0" w:color="auto"/>
        <w:right w:val="none" w:sz="0" w:space="0" w:color="auto"/>
      </w:divBdr>
    </w:div>
    <w:div w:id="848712084">
      <w:bodyDiv w:val="1"/>
      <w:marLeft w:val="0"/>
      <w:marRight w:val="0"/>
      <w:marTop w:val="0"/>
      <w:marBottom w:val="0"/>
      <w:divBdr>
        <w:top w:val="none" w:sz="0" w:space="0" w:color="auto"/>
        <w:left w:val="none" w:sz="0" w:space="0" w:color="auto"/>
        <w:bottom w:val="none" w:sz="0" w:space="0" w:color="auto"/>
        <w:right w:val="none" w:sz="0" w:space="0" w:color="auto"/>
      </w:divBdr>
    </w:div>
    <w:div w:id="980887468">
      <w:bodyDiv w:val="1"/>
      <w:marLeft w:val="0"/>
      <w:marRight w:val="0"/>
      <w:marTop w:val="0"/>
      <w:marBottom w:val="0"/>
      <w:divBdr>
        <w:top w:val="none" w:sz="0" w:space="0" w:color="auto"/>
        <w:left w:val="none" w:sz="0" w:space="0" w:color="auto"/>
        <w:bottom w:val="none" w:sz="0" w:space="0" w:color="auto"/>
        <w:right w:val="none" w:sz="0" w:space="0" w:color="auto"/>
      </w:divBdr>
    </w:div>
    <w:div w:id="1003555649">
      <w:bodyDiv w:val="1"/>
      <w:marLeft w:val="0"/>
      <w:marRight w:val="0"/>
      <w:marTop w:val="0"/>
      <w:marBottom w:val="0"/>
      <w:divBdr>
        <w:top w:val="none" w:sz="0" w:space="0" w:color="auto"/>
        <w:left w:val="none" w:sz="0" w:space="0" w:color="auto"/>
        <w:bottom w:val="none" w:sz="0" w:space="0" w:color="auto"/>
        <w:right w:val="none" w:sz="0" w:space="0" w:color="auto"/>
      </w:divBdr>
    </w:div>
    <w:div w:id="1060909740">
      <w:bodyDiv w:val="1"/>
      <w:marLeft w:val="0"/>
      <w:marRight w:val="0"/>
      <w:marTop w:val="0"/>
      <w:marBottom w:val="0"/>
      <w:divBdr>
        <w:top w:val="none" w:sz="0" w:space="0" w:color="auto"/>
        <w:left w:val="none" w:sz="0" w:space="0" w:color="auto"/>
        <w:bottom w:val="none" w:sz="0" w:space="0" w:color="auto"/>
        <w:right w:val="none" w:sz="0" w:space="0" w:color="auto"/>
      </w:divBdr>
    </w:div>
    <w:div w:id="1241406446">
      <w:bodyDiv w:val="1"/>
      <w:marLeft w:val="0"/>
      <w:marRight w:val="0"/>
      <w:marTop w:val="0"/>
      <w:marBottom w:val="0"/>
      <w:divBdr>
        <w:top w:val="none" w:sz="0" w:space="0" w:color="auto"/>
        <w:left w:val="none" w:sz="0" w:space="0" w:color="auto"/>
        <w:bottom w:val="none" w:sz="0" w:space="0" w:color="auto"/>
        <w:right w:val="none" w:sz="0" w:space="0" w:color="auto"/>
      </w:divBdr>
      <w:divsChild>
        <w:div w:id="1569078045">
          <w:marLeft w:val="0"/>
          <w:marRight w:val="0"/>
          <w:marTop w:val="0"/>
          <w:marBottom w:val="0"/>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96759204">
          <w:marLeft w:val="0"/>
          <w:marRight w:val="0"/>
          <w:marTop w:val="0"/>
          <w:marBottom w:val="0"/>
          <w:divBdr>
            <w:top w:val="none" w:sz="0" w:space="0" w:color="auto"/>
            <w:left w:val="none" w:sz="0" w:space="0" w:color="auto"/>
            <w:bottom w:val="none" w:sz="0" w:space="0" w:color="auto"/>
            <w:right w:val="none" w:sz="0" w:space="0" w:color="auto"/>
          </w:divBdr>
          <w:divsChild>
            <w:div w:id="1524974937">
              <w:marLeft w:val="0"/>
              <w:marRight w:val="0"/>
              <w:marTop w:val="0"/>
              <w:marBottom w:val="0"/>
              <w:divBdr>
                <w:top w:val="none" w:sz="0" w:space="0" w:color="auto"/>
                <w:left w:val="none" w:sz="0" w:space="0" w:color="auto"/>
                <w:bottom w:val="none" w:sz="0" w:space="0" w:color="auto"/>
                <w:right w:val="none" w:sz="0" w:space="0" w:color="auto"/>
              </w:divBdr>
            </w:div>
          </w:divsChild>
        </w:div>
        <w:div w:id="433211944">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
          </w:divsChild>
        </w:div>
        <w:div w:id="1335843741">
          <w:marLeft w:val="0"/>
          <w:marRight w:val="0"/>
          <w:marTop w:val="0"/>
          <w:marBottom w:val="0"/>
          <w:divBdr>
            <w:top w:val="none" w:sz="0" w:space="0" w:color="auto"/>
            <w:left w:val="none" w:sz="0" w:space="0" w:color="auto"/>
            <w:bottom w:val="none" w:sz="0" w:space="0" w:color="auto"/>
            <w:right w:val="none" w:sz="0" w:space="0" w:color="auto"/>
          </w:divBdr>
          <w:divsChild>
            <w:div w:id="126554839">
              <w:marLeft w:val="0"/>
              <w:marRight w:val="0"/>
              <w:marTop w:val="0"/>
              <w:marBottom w:val="0"/>
              <w:divBdr>
                <w:top w:val="none" w:sz="0" w:space="0" w:color="auto"/>
                <w:left w:val="none" w:sz="0" w:space="0" w:color="auto"/>
                <w:bottom w:val="none" w:sz="0" w:space="0" w:color="auto"/>
                <w:right w:val="none" w:sz="0" w:space="0" w:color="auto"/>
              </w:divBdr>
            </w:div>
          </w:divsChild>
        </w:div>
        <w:div w:id="294026676">
          <w:marLeft w:val="0"/>
          <w:marRight w:val="0"/>
          <w:marTop w:val="0"/>
          <w:marBottom w:val="0"/>
          <w:divBdr>
            <w:top w:val="none" w:sz="0" w:space="0" w:color="auto"/>
            <w:left w:val="none" w:sz="0" w:space="0" w:color="auto"/>
            <w:bottom w:val="none" w:sz="0" w:space="0" w:color="auto"/>
            <w:right w:val="none" w:sz="0" w:space="0" w:color="auto"/>
          </w:divBdr>
          <w:divsChild>
            <w:div w:id="11202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5517">
      <w:bodyDiv w:val="1"/>
      <w:marLeft w:val="0"/>
      <w:marRight w:val="0"/>
      <w:marTop w:val="0"/>
      <w:marBottom w:val="0"/>
      <w:divBdr>
        <w:top w:val="none" w:sz="0" w:space="0" w:color="auto"/>
        <w:left w:val="none" w:sz="0" w:space="0" w:color="auto"/>
        <w:bottom w:val="none" w:sz="0" w:space="0" w:color="auto"/>
        <w:right w:val="none" w:sz="0" w:space="0" w:color="auto"/>
      </w:divBdr>
    </w:div>
    <w:div w:id="1329359286">
      <w:bodyDiv w:val="1"/>
      <w:marLeft w:val="0"/>
      <w:marRight w:val="0"/>
      <w:marTop w:val="0"/>
      <w:marBottom w:val="0"/>
      <w:divBdr>
        <w:top w:val="none" w:sz="0" w:space="0" w:color="auto"/>
        <w:left w:val="none" w:sz="0" w:space="0" w:color="auto"/>
        <w:bottom w:val="none" w:sz="0" w:space="0" w:color="auto"/>
        <w:right w:val="none" w:sz="0" w:space="0" w:color="auto"/>
      </w:divBdr>
    </w:div>
    <w:div w:id="1428499235">
      <w:bodyDiv w:val="1"/>
      <w:marLeft w:val="0"/>
      <w:marRight w:val="0"/>
      <w:marTop w:val="0"/>
      <w:marBottom w:val="0"/>
      <w:divBdr>
        <w:top w:val="none" w:sz="0" w:space="0" w:color="auto"/>
        <w:left w:val="none" w:sz="0" w:space="0" w:color="auto"/>
        <w:bottom w:val="none" w:sz="0" w:space="0" w:color="auto"/>
        <w:right w:val="none" w:sz="0" w:space="0" w:color="auto"/>
      </w:divBdr>
    </w:div>
    <w:div w:id="1552694027">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sChild>
        <w:div w:id="76632801">
          <w:marLeft w:val="0"/>
          <w:marRight w:val="0"/>
          <w:marTop w:val="0"/>
          <w:marBottom w:val="0"/>
          <w:divBdr>
            <w:top w:val="none" w:sz="0" w:space="0" w:color="auto"/>
            <w:left w:val="none" w:sz="0" w:space="0" w:color="auto"/>
            <w:bottom w:val="none" w:sz="0" w:space="0" w:color="auto"/>
            <w:right w:val="none" w:sz="0" w:space="0" w:color="auto"/>
          </w:divBdr>
          <w:divsChild>
            <w:div w:id="1153907232">
              <w:marLeft w:val="0"/>
              <w:marRight w:val="0"/>
              <w:marTop w:val="0"/>
              <w:marBottom w:val="0"/>
              <w:divBdr>
                <w:top w:val="none" w:sz="0" w:space="0" w:color="auto"/>
                <w:left w:val="none" w:sz="0" w:space="0" w:color="auto"/>
                <w:bottom w:val="none" w:sz="0" w:space="0" w:color="auto"/>
                <w:right w:val="none" w:sz="0" w:space="0" w:color="auto"/>
              </w:divBdr>
            </w:div>
          </w:divsChild>
        </w:div>
        <w:div w:id="244999224">
          <w:marLeft w:val="0"/>
          <w:marRight w:val="0"/>
          <w:marTop w:val="0"/>
          <w:marBottom w:val="0"/>
          <w:divBdr>
            <w:top w:val="none" w:sz="0" w:space="0" w:color="auto"/>
            <w:left w:val="none" w:sz="0" w:space="0" w:color="auto"/>
            <w:bottom w:val="none" w:sz="0" w:space="0" w:color="auto"/>
            <w:right w:val="none" w:sz="0" w:space="0" w:color="auto"/>
          </w:divBdr>
          <w:divsChild>
            <w:div w:id="1571580776">
              <w:marLeft w:val="0"/>
              <w:marRight w:val="0"/>
              <w:marTop w:val="0"/>
              <w:marBottom w:val="0"/>
              <w:divBdr>
                <w:top w:val="none" w:sz="0" w:space="0" w:color="auto"/>
                <w:left w:val="none" w:sz="0" w:space="0" w:color="auto"/>
                <w:bottom w:val="none" w:sz="0" w:space="0" w:color="auto"/>
                <w:right w:val="none" w:sz="0" w:space="0" w:color="auto"/>
              </w:divBdr>
            </w:div>
          </w:divsChild>
        </w:div>
        <w:div w:id="324937038">
          <w:marLeft w:val="0"/>
          <w:marRight w:val="0"/>
          <w:marTop w:val="0"/>
          <w:marBottom w:val="0"/>
          <w:divBdr>
            <w:top w:val="none" w:sz="0" w:space="0" w:color="auto"/>
            <w:left w:val="none" w:sz="0" w:space="0" w:color="auto"/>
            <w:bottom w:val="none" w:sz="0" w:space="0" w:color="auto"/>
            <w:right w:val="none" w:sz="0" w:space="0" w:color="auto"/>
          </w:divBdr>
          <w:divsChild>
            <w:div w:id="1606887280">
              <w:marLeft w:val="0"/>
              <w:marRight w:val="0"/>
              <w:marTop w:val="0"/>
              <w:marBottom w:val="0"/>
              <w:divBdr>
                <w:top w:val="none" w:sz="0" w:space="0" w:color="auto"/>
                <w:left w:val="none" w:sz="0" w:space="0" w:color="auto"/>
                <w:bottom w:val="none" w:sz="0" w:space="0" w:color="auto"/>
                <w:right w:val="none" w:sz="0" w:space="0" w:color="auto"/>
              </w:divBdr>
            </w:div>
          </w:divsChild>
        </w:div>
        <w:div w:id="1011298819">
          <w:marLeft w:val="0"/>
          <w:marRight w:val="0"/>
          <w:marTop w:val="0"/>
          <w:marBottom w:val="0"/>
          <w:divBdr>
            <w:top w:val="none" w:sz="0" w:space="0" w:color="auto"/>
            <w:left w:val="none" w:sz="0" w:space="0" w:color="auto"/>
            <w:bottom w:val="none" w:sz="0" w:space="0" w:color="auto"/>
            <w:right w:val="none" w:sz="0" w:space="0" w:color="auto"/>
          </w:divBdr>
          <w:divsChild>
            <w:div w:id="1573924071">
              <w:marLeft w:val="0"/>
              <w:marRight w:val="0"/>
              <w:marTop w:val="0"/>
              <w:marBottom w:val="0"/>
              <w:divBdr>
                <w:top w:val="none" w:sz="0" w:space="0" w:color="auto"/>
                <w:left w:val="none" w:sz="0" w:space="0" w:color="auto"/>
                <w:bottom w:val="none" w:sz="0" w:space="0" w:color="auto"/>
                <w:right w:val="none" w:sz="0" w:space="0" w:color="auto"/>
              </w:divBdr>
            </w:div>
          </w:divsChild>
        </w:div>
        <w:div w:id="1372457082">
          <w:marLeft w:val="0"/>
          <w:marRight w:val="0"/>
          <w:marTop w:val="0"/>
          <w:marBottom w:val="0"/>
          <w:divBdr>
            <w:top w:val="none" w:sz="0" w:space="0" w:color="auto"/>
            <w:left w:val="none" w:sz="0" w:space="0" w:color="auto"/>
            <w:bottom w:val="none" w:sz="0" w:space="0" w:color="auto"/>
            <w:right w:val="none" w:sz="0" w:space="0" w:color="auto"/>
          </w:divBdr>
          <w:divsChild>
            <w:div w:id="1191801996">
              <w:marLeft w:val="0"/>
              <w:marRight w:val="0"/>
              <w:marTop w:val="0"/>
              <w:marBottom w:val="0"/>
              <w:divBdr>
                <w:top w:val="none" w:sz="0" w:space="0" w:color="auto"/>
                <w:left w:val="none" w:sz="0" w:space="0" w:color="auto"/>
                <w:bottom w:val="none" w:sz="0" w:space="0" w:color="auto"/>
                <w:right w:val="none" w:sz="0" w:space="0" w:color="auto"/>
              </w:divBdr>
            </w:div>
          </w:divsChild>
        </w:div>
        <w:div w:id="1400205716">
          <w:marLeft w:val="0"/>
          <w:marRight w:val="0"/>
          <w:marTop w:val="0"/>
          <w:marBottom w:val="0"/>
          <w:divBdr>
            <w:top w:val="none" w:sz="0" w:space="0" w:color="auto"/>
            <w:left w:val="none" w:sz="0" w:space="0" w:color="auto"/>
            <w:bottom w:val="none" w:sz="0" w:space="0" w:color="auto"/>
            <w:right w:val="none" w:sz="0" w:space="0" w:color="auto"/>
          </w:divBdr>
          <w:divsChild>
            <w:div w:id="657613176">
              <w:marLeft w:val="0"/>
              <w:marRight w:val="0"/>
              <w:marTop w:val="0"/>
              <w:marBottom w:val="0"/>
              <w:divBdr>
                <w:top w:val="none" w:sz="0" w:space="0" w:color="auto"/>
                <w:left w:val="none" w:sz="0" w:space="0" w:color="auto"/>
                <w:bottom w:val="none" w:sz="0" w:space="0" w:color="auto"/>
                <w:right w:val="none" w:sz="0" w:space="0" w:color="auto"/>
              </w:divBdr>
            </w:div>
          </w:divsChild>
        </w:div>
        <w:div w:id="2113356363">
          <w:marLeft w:val="0"/>
          <w:marRight w:val="0"/>
          <w:marTop w:val="0"/>
          <w:marBottom w:val="0"/>
          <w:divBdr>
            <w:top w:val="none" w:sz="0" w:space="0" w:color="auto"/>
            <w:left w:val="none" w:sz="0" w:space="0" w:color="auto"/>
            <w:bottom w:val="none" w:sz="0" w:space="0" w:color="auto"/>
            <w:right w:val="none" w:sz="0" w:space="0" w:color="auto"/>
          </w:divBdr>
          <w:divsChild>
            <w:div w:id="9834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9716">
      <w:bodyDiv w:val="1"/>
      <w:marLeft w:val="0"/>
      <w:marRight w:val="0"/>
      <w:marTop w:val="0"/>
      <w:marBottom w:val="0"/>
      <w:divBdr>
        <w:top w:val="none" w:sz="0" w:space="0" w:color="auto"/>
        <w:left w:val="none" w:sz="0" w:space="0" w:color="auto"/>
        <w:bottom w:val="none" w:sz="0" w:space="0" w:color="auto"/>
        <w:right w:val="none" w:sz="0" w:space="0" w:color="auto"/>
      </w:divBdr>
      <w:divsChild>
        <w:div w:id="1288244547">
          <w:marLeft w:val="0"/>
          <w:marRight w:val="0"/>
          <w:marTop w:val="0"/>
          <w:marBottom w:val="0"/>
          <w:divBdr>
            <w:top w:val="single" w:sz="2" w:space="0" w:color="D9D9E3"/>
            <w:left w:val="single" w:sz="2" w:space="0" w:color="D9D9E3"/>
            <w:bottom w:val="single" w:sz="2" w:space="0" w:color="D9D9E3"/>
            <w:right w:val="single" w:sz="2" w:space="0" w:color="D9D9E3"/>
          </w:divBdr>
          <w:divsChild>
            <w:div w:id="1417021266">
              <w:marLeft w:val="0"/>
              <w:marRight w:val="0"/>
              <w:marTop w:val="0"/>
              <w:marBottom w:val="0"/>
              <w:divBdr>
                <w:top w:val="single" w:sz="2" w:space="0" w:color="D9D9E3"/>
                <w:left w:val="single" w:sz="2" w:space="0" w:color="D9D9E3"/>
                <w:bottom w:val="single" w:sz="2" w:space="0" w:color="D9D9E3"/>
                <w:right w:val="single" w:sz="2" w:space="0" w:color="D9D9E3"/>
              </w:divBdr>
              <w:divsChild>
                <w:div w:id="1496609382">
                  <w:marLeft w:val="0"/>
                  <w:marRight w:val="0"/>
                  <w:marTop w:val="0"/>
                  <w:marBottom w:val="0"/>
                  <w:divBdr>
                    <w:top w:val="single" w:sz="2" w:space="0" w:color="D9D9E3"/>
                    <w:left w:val="single" w:sz="2" w:space="0" w:color="D9D9E3"/>
                    <w:bottom w:val="single" w:sz="2" w:space="0" w:color="D9D9E3"/>
                    <w:right w:val="single" w:sz="2" w:space="0" w:color="D9D9E3"/>
                  </w:divBdr>
                  <w:divsChild>
                    <w:div w:id="196502744">
                      <w:marLeft w:val="0"/>
                      <w:marRight w:val="0"/>
                      <w:marTop w:val="0"/>
                      <w:marBottom w:val="0"/>
                      <w:divBdr>
                        <w:top w:val="single" w:sz="2" w:space="0" w:color="D9D9E3"/>
                        <w:left w:val="single" w:sz="2" w:space="0" w:color="D9D9E3"/>
                        <w:bottom w:val="single" w:sz="2" w:space="0" w:color="D9D9E3"/>
                        <w:right w:val="single" w:sz="2" w:space="0" w:color="D9D9E3"/>
                      </w:divBdr>
                      <w:divsChild>
                        <w:div w:id="1646397467">
                          <w:marLeft w:val="0"/>
                          <w:marRight w:val="0"/>
                          <w:marTop w:val="0"/>
                          <w:marBottom w:val="0"/>
                          <w:divBdr>
                            <w:top w:val="single" w:sz="2" w:space="0" w:color="D9D9E3"/>
                            <w:left w:val="single" w:sz="2" w:space="0" w:color="D9D9E3"/>
                            <w:bottom w:val="single" w:sz="2" w:space="0" w:color="D9D9E3"/>
                            <w:right w:val="single" w:sz="2" w:space="0" w:color="D9D9E3"/>
                          </w:divBdr>
                          <w:divsChild>
                            <w:div w:id="1698971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52304">
                                  <w:marLeft w:val="0"/>
                                  <w:marRight w:val="0"/>
                                  <w:marTop w:val="0"/>
                                  <w:marBottom w:val="0"/>
                                  <w:divBdr>
                                    <w:top w:val="single" w:sz="2" w:space="0" w:color="D9D9E3"/>
                                    <w:left w:val="single" w:sz="2" w:space="0" w:color="D9D9E3"/>
                                    <w:bottom w:val="single" w:sz="2" w:space="0" w:color="D9D9E3"/>
                                    <w:right w:val="single" w:sz="2" w:space="0" w:color="D9D9E3"/>
                                  </w:divBdr>
                                  <w:divsChild>
                                    <w:div w:id="1912622379">
                                      <w:marLeft w:val="0"/>
                                      <w:marRight w:val="0"/>
                                      <w:marTop w:val="0"/>
                                      <w:marBottom w:val="0"/>
                                      <w:divBdr>
                                        <w:top w:val="single" w:sz="2" w:space="0" w:color="D9D9E3"/>
                                        <w:left w:val="single" w:sz="2" w:space="0" w:color="D9D9E3"/>
                                        <w:bottom w:val="single" w:sz="2" w:space="0" w:color="D9D9E3"/>
                                        <w:right w:val="single" w:sz="2" w:space="0" w:color="D9D9E3"/>
                                      </w:divBdr>
                                      <w:divsChild>
                                        <w:div w:id="681515920">
                                          <w:marLeft w:val="0"/>
                                          <w:marRight w:val="0"/>
                                          <w:marTop w:val="0"/>
                                          <w:marBottom w:val="0"/>
                                          <w:divBdr>
                                            <w:top w:val="single" w:sz="2" w:space="0" w:color="D9D9E3"/>
                                            <w:left w:val="single" w:sz="2" w:space="0" w:color="D9D9E3"/>
                                            <w:bottom w:val="single" w:sz="2" w:space="0" w:color="D9D9E3"/>
                                            <w:right w:val="single" w:sz="2" w:space="0" w:color="D9D9E3"/>
                                          </w:divBdr>
                                          <w:divsChild>
                                            <w:div w:id="1079790812">
                                              <w:marLeft w:val="0"/>
                                              <w:marRight w:val="0"/>
                                              <w:marTop w:val="0"/>
                                              <w:marBottom w:val="0"/>
                                              <w:divBdr>
                                                <w:top w:val="single" w:sz="2" w:space="0" w:color="D9D9E3"/>
                                                <w:left w:val="single" w:sz="2" w:space="0" w:color="D9D9E3"/>
                                                <w:bottom w:val="single" w:sz="2" w:space="0" w:color="D9D9E3"/>
                                                <w:right w:val="single" w:sz="2" w:space="0" w:color="D9D9E3"/>
                                              </w:divBdr>
                                              <w:divsChild>
                                                <w:div w:id="922834725">
                                                  <w:marLeft w:val="0"/>
                                                  <w:marRight w:val="0"/>
                                                  <w:marTop w:val="0"/>
                                                  <w:marBottom w:val="0"/>
                                                  <w:divBdr>
                                                    <w:top w:val="single" w:sz="2" w:space="0" w:color="D9D9E3"/>
                                                    <w:left w:val="single" w:sz="2" w:space="0" w:color="D9D9E3"/>
                                                    <w:bottom w:val="single" w:sz="2" w:space="0" w:color="D9D9E3"/>
                                                    <w:right w:val="single" w:sz="2" w:space="0" w:color="D9D9E3"/>
                                                  </w:divBdr>
                                                  <w:divsChild>
                                                    <w:div w:id="87820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0197042">
          <w:marLeft w:val="0"/>
          <w:marRight w:val="0"/>
          <w:marTop w:val="0"/>
          <w:marBottom w:val="0"/>
          <w:divBdr>
            <w:top w:val="none" w:sz="0" w:space="0" w:color="auto"/>
            <w:left w:val="none" w:sz="0" w:space="0" w:color="auto"/>
            <w:bottom w:val="none" w:sz="0" w:space="0" w:color="auto"/>
            <w:right w:val="none" w:sz="0" w:space="0" w:color="auto"/>
          </w:divBdr>
          <w:divsChild>
            <w:div w:id="2093575694">
              <w:marLeft w:val="0"/>
              <w:marRight w:val="0"/>
              <w:marTop w:val="0"/>
              <w:marBottom w:val="0"/>
              <w:divBdr>
                <w:top w:val="single" w:sz="2" w:space="0" w:color="D9D9E3"/>
                <w:left w:val="single" w:sz="2" w:space="0" w:color="D9D9E3"/>
                <w:bottom w:val="single" w:sz="2" w:space="0" w:color="D9D9E3"/>
                <w:right w:val="single" w:sz="2" w:space="0" w:color="D9D9E3"/>
              </w:divBdr>
              <w:divsChild>
                <w:div w:id="131761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58531249">
      <w:bodyDiv w:val="1"/>
      <w:marLeft w:val="0"/>
      <w:marRight w:val="0"/>
      <w:marTop w:val="0"/>
      <w:marBottom w:val="0"/>
      <w:divBdr>
        <w:top w:val="none" w:sz="0" w:space="0" w:color="auto"/>
        <w:left w:val="none" w:sz="0" w:space="0" w:color="auto"/>
        <w:bottom w:val="none" w:sz="0" w:space="0" w:color="auto"/>
        <w:right w:val="none" w:sz="0" w:space="0" w:color="auto"/>
      </w:divBdr>
    </w:div>
    <w:div w:id="1776945923">
      <w:bodyDiv w:val="1"/>
      <w:marLeft w:val="0"/>
      <w:marRight w:val="0"/>
      <w:marTop w:val="0"/>
      <w:marBottom w:val="0"/>
      <w:divBdr>
        <w:top w:val="none" w:sz="0" w:space="0" w:color="auto"/>
        <w:left w:val="none" w:sz="0" w:space="0" w:color="auto"/>
        <w:bottom w:val="none" w:sz="0" w:space="0" w:color="auto"/>
        <w:right w:val="none" w:sz="0" w:space="0" w:color="auto"/>
      </w:divBdr>
    </w:div>
    <w:div w:id="1785729576">
      <w:bodyDiv w:val="1"/>
      <w:marLeft w:val="0"/>
      <w:marRight w:val="0"/>
      <w:marTop w:val="0"/>
      <w:marBottom w:val="0"/>
      <w:divBdr>
        <w:top w:val="none" w:sz="0" w:space="0" w:color="auto"/>
        <w:left w:val="none" w:sz="0" w:space="0" w:color="auto"/>
        <w:bottom w:val="none" w:sz="0" w:space="0" w:color="auto"/>
        <w:right w:val="none" w:sz="0" w:space="0" w:color="auto"/>
      </w:divBdr>
    </w:div>
    <w:div w:id="1993216199">
      <w:bodyDiv w:val="1"/>
      <w:marLeft w:val="0"/>
      <w:marRight w:val="0"/>
      <w:marTop w:val="0"/>
      <w:marBottom w:val="0"/>
      <w:divBdr>
        <w:top w:val="none" w:sz="0" w:space="0" w:color="auto"/>
        <w:left w:val="none" w:sz="0" w:space="0" w:color="auto"/>
        <w:bottom w:val="none" w:sz="0" w:space="0" w:color="auto"/>
        <w:right w:val="none" w:sz="0" w:space="0" w:color="auto"/>
      </w:divBdr>
    </w:div>
    <w:div w:id="207778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eedtest.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NzHZyv2muapb6f6CCRIZDPZqNA==">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E589BECD931AB46A63805E691986E85" ma:contentTypeVersion="16" ma:contentTypeDescription="Crear nuevo documento." ma:contentTypeScope="" ma:versionID="59674bb7259f75c9b675f097d6521927">
  <xsd:schema xmlns:xsd="http://www.w3.org/2001/XMLSchema" xmlns:xs="http://www.w3.org/2001/XMLSchema" xmlns:p="http://schemas.microsoft.com/office/2006/metadata/properties" xmlns:ns2="bc3bb10a-1fdb-4c8f-aae9-ea2943669131" xmlns:ns3="60ff2f8f-b42d-4452-80b2-9ee46c2d5caf" targetNamespace="http://schemas.microsoft.com/office/2006/metadata/properties" ma:root="true" ma:fieldsID="38cfb58f6edb0a23cd486fb3c09e8b45" ns2:_="" ns3:_="">
    <xsd:import namespace="bc3bb10a-1fdb-4c8f-aae9-ea2943669131"/>
    <xsd:import namespace="60ff2f8f-b42d-4452-80b2-9ee46c2d5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b10a-1fdb-4c8f-aae9-ea2943669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2f773bf-f00b-42a6-8b07-050935be226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f2f8f-b42d-4452-80b2-9ee46c2d5c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0a471e3-64e5-468e-9e9b-a4f47ff75cea}" ma:internalName="TaxCatchAll" ma:showField="CatchAllData" ma:web="60ff2f8f-b42d-4452-80b2-9ee46c2d5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3bb10a-1fdb-4c8f-aae9-ea2943669131">
      <Terms xmlns="http://schemas.microsoft.com/office/infopath/2007/PartnerControls"/>
    </lcf76f155ced4ddcb4097134ff3c332f>
    <TaxCatchAll xmlns="60ff2f8f-b42d-4452-80b2-9ee46c2d5ca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8581B2-24C4-410F-9BC0-8D486D2A5A41}"/>
</file>

<file path=customXml/itemProps3.xml><?xml version="1.0" encoding="utf-8"?>
<ds:datastoreItem xmlns:ds="http://schemas.openxmlformats.org/officeDocument/2006/customXml" ds:itemID="{0BA3A25D-F4D5-4026-B7B3-F3781500D4F6}"/>
</file>

<file path=customXml/itemProps4.xml><?xml version="1.0" encoding="utf-8"?>
<ds:datastoreItem xmlns:ds="http://schemas.openxmlformats.org/officeDocument/2006/customXml" ds:itemID="{511EE968-BD75-4739-BC85-02E28B7ACBA4}"/>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Elieska Perez P.</dc:creator>
  <cp:keywords/>
  <cp:lastModifiedBy>Javier Canales L.</cp:lastModifiedBy>
  <cp:revision>2</cp:revision>
  <dcterms:created xsi:type="dcterms:W3CDTF">2024-07-24T21:33:00Z</dcterms:created>
  <dcterms:modified xsi:type="dcterms:W3CDTF">2024-07-24T21:33:00Z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0x0101007E589BECD931AB46A63805E691986E85</vt:lpwstr>
  </property>
</Properties>
</file>